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59D4" w:rsidRDefault="00C559D4" w:rsidP="00C559D4">
      <w:pPr>
        <w:jc w:val="both"/>
        <w:rPr>
          <w:sz w:val="20"/>
          <w:szCs w:val="20"/>
        </w:rPr>
      </w:pPr>
      <w:r>
        <w:rPr>
          <w:sz w:val="20"/>
          <w:szCs w:val="20"/>
        </w:rPr>
        <w:t xml:space="preserve">СОГЛАСОВАНО </w:t>
      </w:r>
    </w:p>
    <w:p w:rsidR="00C559D4" w:rsidRDefault="00C559D4" w:rsidP="00C559D4">
      <w:pPr>
        <w:jc w:val="both"/>
        <w:rPr>
          <w:sz w:val="20"/>
          <w:szCs w:val="20"/>
        </w:rPr>
      </w:pPr>
      <w:r>
        <w:rPr>
          <w:sz w:val="20"/>
          <w:szCs w:val="20"/>
        </w:rPr>
        <w:t xml:space="preserve">Председатель трудового коллектива </w:t>
      </w:r>
      <w:bookmarkStart w:id="0" w:name="OLE_LINK1"/>
      <w:bookmarkStart w:id="1" w:name="OLE_LINK2"/>
      <w:r>
        <w:rPr>
          <w:sz w:val="20"/>
          <w:szCs w:val="20"/>
        </w:rPr>
        <w:t>ГБУ НС</w:t>
      </w:r>
      <w:r w:rsidR="009F5C5E">
        <w:rPr>
          <w:sz w:val="20"/>
          <w:szCs w:val="20"/>
        </w:rPr>
        <w:t>О «Управление ветеринарии Каргатского</w:t>
      </w:r>
      <w:r>
        <w:rPr>
          <w:sz w:val="20"/>
          <w:szCs w:val="20"/>
        </w:rPr>
        <w:t xml:space="preserve"> района НСО» </w:t>
      </w:r>
      <w:bookmarkEnd w:id="0"/>
      <w:bookmarkEnd w:id="1"/>
      <w:r>
        <w:rPr>
          <w:sz w:val="20"/>
          <w:szCs w:val="20"/>
        </w:rPr>
        <w:t>_________________</w:t>
      </w:r>
      <w:r w:rsidR="009F5C5E">
        <w:rPr>
          <w:sz w:val="20"/>
          <w:szCs w:val="20"/>
        </w:rPr>
        <w:t>______________ Г.Р. Жемонтаева</w:t>
      </w:r>
    </w:p>
    <w:p w:rsidR="00C559D4" w:rsidRDefault="009F5C5E" w:rsidP="00C559D4">
      <w:pPr>
        <w:jc w:val="both"/>
        <w:rPr>
          <w:sz w:val="20"/>
          <w:szCs w:val="20"/>
        </w:rPr>
      </w:pPr>
      <w:r>
        <w:rPr>
          <w:sz w:val="20"/>
          <w:szCs w:val="20"/>
        </w:rPr>
        <w:t>«__» ________ 2016</w:t>
      </w:r>
      <w:r w:rsidR="00C559D4">
        <w:rPr>
          <w:sz w:val="20"/>
          <w:szCs w:val="20"/>
        </w:rPr>
        <w:t xml:space="preserve"> г.</w:t>
      </w:r>
    </w:p>
    <w:p w:rsidR="00C559D4" w:rsidRDefault="00C559D4" w:rsidP="00C559D4">
      <w:pPr>
        <w:jc w:val="both"/>
        <w:rPr>
          <w:sz w:val="20"/>
          <w:szCs w:val="20"/>
        </w:rPr>
      </w:pPr>
    </w:p>
    <w:p w:rsidR="00C559D4" w:rsidRDefault="00C559D4" w:rsidP="00C559D4">
      <w:pPr>
        <w:jc w:val="both"/>
        <w:rPr>
          <w:sz w:val="20"/>
          <w:szCs w:val="20"/>
        </w:rPr>
      </w:pPr>
    </w:p>
    <w:p w:rsidR="00C559D4" w:rsidRDefault="00C559D4" w:rsidP="00C559D4">
      <w:pPr>
        <w:jc w:val="both"/>
        <w:rPr>
          <w:sz w:val="20"/>
          <w:szCs w:val="20"/>
        </w:rPr>
      </w:pPr>
    </w:p>
    <w:p w:rsidR="00C559D4" w:rsidRDefault="00C559D4" w:rsidP="00C559D4">
      <w:pPr>
        <w:jc w:val="both"/>
        <w:rPr>
          <w:sz w:val="20"/>
          <w:szCs w:val="20"/>
        </w:rPr>
      </w:pPr>
    </w:p>
    <w:p w:rsidR="00C559D4" w:rsidRDefault="00C559D4" w:rsidP="00C559D4">
      <w:pPr>
        <w:jc w:val="both"/>
        <w:rPr>
          <w:sz w:val="20"/>
          <w:szCs w:val="20"/>
        </w:rPr>
      </w:pPr>
      <w:r>
        <w:rPr>
          <w:sz w:val="20"/>
          <w:szCs w:val="20"/>
        </w:rPr>
        <w:t xml:space="preserve">УТВЕРЖДАЮ </w:t>
      </w:r>
    </w:p>
    <w:p w:rsidR="00C559D4" w:rsidRDefault="00C559D4" w:rsidP="00C559D4">
      <w:pPr>
        <w:jc w:val="both"/>
        <w:rPr>
          <w:sz w:val="20"/>
          <w:szCs w:val="20"/>
        </w:rPr>
      </w:pPr>
      <w:r>
        <w:rPr>
          <w:sz w:val="20"/>
          <w:szCs w:val="20"/>
        </w:rPr>
        <w:t>Начальник ГБУ НС</w:t>
      </w:r>
      <w:r w:rsidR="009F5C5E">
        <w:rPr>
          <w:sz w:val="20"/>
          <w:szCs w:val="20"/>
        </w:rPr>
        <w:t>О «Управление ветеринарии Каргатского</w:t>
      </w:r>
      <w:r>
        <w:rPr>
          <w:sz w:val="20"/>
          <w:szCs w:val="20"/>
        </w:rPr>
        <w:t xml:space="preserve"> района НСО» </w:t>
      </w:r>
    </w:p>
    <w:p w:rsidR="00C559D4" w:rsidRDefault="00C559D4" w:rsidP="00C559D4">
      <w:pPr>
        <w:jc w:val="both"/>
        <w:rPr>
          <w:sz w:val="20"/>
          <w:szCs w:val="20"/>
        </w:rPr>
      </w:pPr>
      <w:r>
        <w:rPr>
          <w:sz w:val="20"/>
          <w:szCs w:val="20"/>
        </w:rPr>
        <w:t>____</w:t>
      </w:r>
      <w:r w:rsidR="00B07F79">
        <w:rPr>
          <w:sz w:val="20"/>
          <w:szCs w:val="20"/>
        </w:rPr>
        <w:t>_________</w:t>
      </w:r>
      <w:r w:rsidR="009F5C5E">
        <w:rPr>
          <w:sz w:val="20"/>
          <w:szCs w:val="20"/>
        </w:rPr>
        <w:t>___________________М.Л. Баркинхоева</w:t>
      </w:r>
    </w:p>
    <w:p w:rsidR="00C559D4" w:rsidRPr="00C559D4" w:rsidRDefault="009F5C5E" w:rsidP="00C559D4">
      <w:pPr>
        <w:jc w:val="both"/>
        <w:rPr>
          <w:sz w:val="20"/>
          <w:szCs w:val="20"/>
        </w:rPr>
      </w:pPr>
      <w:r>
        <w:rPr>
          <w:sz w:val="20"/>
          <w:szCs w:val="20"/>
        </w:rPr>
        <w:t>«__» _________2016</w:t>
      </w:r>
      <w:r w:rsidR="00C559D4">
        <w:rPr>
          <w:sz w:val="20"/>
          <w:szCs w:val="20"/>
        </w:rPr>
        <w:t xml:space="preserve"> г.</w:t>
      </w:r>
      <w:r w:rsidR="00806020">
        <w:rPr>
          <w:sz w:val="20"/>
          <w:szCs w:val="20"/>
        </w:rPr>
        <w:t xml:space="preserve"> Приказ № 8 от 07.06.2016</w:t>
      </w:r>
    </w:p>
    <w:p w:rsidR="00C559D4" w:rsidRDefault="00C559D4" w:rsidP="00C559D4">
      <w:pPr>
        <w:jc w:val="both"/>
        <w:rPr>
          <w:sz w:val="72"/>
          <w:szCs w:val="72"/>
        </w:rPr>
      </w:pPr>
    </w:p>
    <w:p w:rsidR="00C559D4" w:rsidRDefault="00C559D4" w:rsidP="00C559D4">
      <w:pPr>
        <w:jc w:val="center"/>
        <w:rPr>
          <w:sz w:val="72"/>
          <w:szCs w:val="72"/>
        </w:rPr>
        <w:sectPr w:rsidR="00C559D4" w:rsidSect="00DC379C">
          <w:footerReference w:type="default" r:id="rId8"/>
          <w:pgSz w:w="11906" w:h="16838"/>
          <w:pgMar w:top="567" w:right="709" w:bottom="1134" w:left="709" w:header="708" w:footer="708" w:gutter="0"/>
          <w:cols w:num="2" w:space="708"/>
          <w:titlePg/>
          <w:docGrid w:linePitch="360"/>
        </w:sectPr>
      </w:pPr>
    </w:p>
    <w:p w:rsidR="00C559D4" w:rsidRDefault="00C559D4" w:rsidP="00C559D4">
      <w:pPr>
        <w:jc w:val="center"/>
        <w:rPr>
          <w:sz w:val="72"/>
          <w:szCs w:val="72"/>
        </w:rPr>
      </w:pPr>
    </w:p>
    <w:p w:rsidR="00C559D4" w:rsidRDefault="00C559D4" w:rsidP="00C559D4">
      <w:pPr>
        <w:jc w:val="center"/>
        <w:rPr>
          <w:sz w:val="72"/>
          <w:szCs w:val="72"/>
        </w:rPr>
      </w:pPr>
    </w:p>
    <w:p w:rsidR="00C559D4" w:rsidRDefault="00C559D4" w:rsidP="00C559D4">
      <w:pPr>
        <w:jc w:val="center"/>
        <w:rPr>
          <w:sz w:val="72"/>
          <w:szCs w:val="72"/>
        </w:rPr>
      </w:pPr>
    </w:p>
    <w:p w:rsidR="00C559D4" w:rsidRDefault="00C559D4" w:rsidP="00C559D4">
      <w:pPr>
        <w:jc w:val="center"/>
        <w:rPr>
          <w:sz w:val="72"/>
          <w:szCs w:val="72"/>
        </w:rPr>
      </w:pPr>
    </w:p>
    <w:p w:rsidR="000F10C4" w:rsidRDefault="000F10C4" w:rsidP="00C559D4">
      <w:pPr>
        <w:jc w:val="center"/>
        <w:rPr>
          <w:sz w:val="72"/>
          <w:szCs w:val="72"/>
        </w:rPr>
      </w:pPr>
      <w:r>
        <w:rPr>
          <w:sz w:val="72"/>
          <w:szCs w:val="72"/>
        </w:rPr>
        <w:t xml:space="preserve">АНТИКОРРУПЦИОННАЯ  ПОЛИТИКА </w:t>
      </w:r>
    </w:p>
    <w:p w:rsidR="00C559D4" w:rsidRPr="00C559D4" w:rsidRDefault="00795865" w:rsidP="00C559D4">
      <w:pPr>
        <w:jc w:val="center"/>
        <w:rPr>
          <w:sz w:val="56"/>
          <w:szCs w:val="56"/>
        </w:rPr>
      </w:pPr>
      <w:r w:rsidRPr="00C559D4">
        <w:rPr>
          <w:sz w:val="56"/>
          <w:szCs w:val="56"/>
        </w:rPr>
        <w:t xml:space="preserve"> </w:t>
      </w:r>
      <w:r w:rsidR="00C559D4" w:rsidRPr="00C559D4">
        <w:rPr>
          <w:sz w:val="56"/>
          <w:szCs w:val="56"/>
        </w:rPr>
        <w:t>ГБУ НС</w:t>
      </w:r>
      <w:r w:rsidR="009F5C5E">
        <w:rPr>
          <w:sz w:val="56"/>
          <w:szCs w:val="56"/>
        </w:rPr>
        <w:t>О «Управление ветеринарии Каргатского</w:t>
      </w:r>
      <w:r w:rsidR="00C559D4" w:rsidRPr="00C559D4">
        <w:rPr>
          <w:sz w:val="56"/>
          <w:szCs w:val="56"/>
        </w:rPr>
        <w:t xml:space="preserve"> района НСО»</w:t>
      </w:r>
    </w:p>
    <w:p w:rsidR="00C559D4" w:rsidRPr="00C559D4" w:rsidRDefault="00C559D4" w:rsidP="00C559D4">
      <w:pPr>
        <w:jc w:val="center"/>
        <w:rPr>
          <w:sz w:val="56"/>
          <w:szCs w:val="56"/>
        </w:rPr>
      </w:pPr>
    </w:p>
    <w:p w:rsidR="00C559D4" w:rsidRDefault="00C559D4" w:rsidP="00C559D4">
      <w:pPr>
        <w:jc w:val="center"/>
      </w:pPr>
    </w:p>
    <w:p w:rsidR="00C559D4" w:rsidRDefault="00C559D4" w:rsidP="00C559D4">
      <w:pPr>
        <w:jc w:val="center"/>
      </w:pPr>
    </w:p>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C559D4" w:rsidRDefault="00C559D4" w:rsidP="00795865"/>
    <w:p w:rsidR="00795865" w:rsidRPr="00C559D4" w:rsidRDefault="009F5C5E" w:rsidP="00C559D4">
      <w:pPr>
        <w:jc w:val="center"/>
      </w:pPr>
      <w:r>
        <w:t>г. Каргат 2016</w:t>
      </w:r>
      <w:r w:rsidR="00C559D4">
        <w:t xml:space="preserve"> г.</w:t>
      </w:r>
    </w:p>
    <w:p w:rsidR="00795865" w:rsidRPr="00C559D4" w:rsidRDefault="00795865" w:rsidP="00795865"/>
    <w:p w:rsidR="00795865" w:rsidRPr="00E3198D" w:rsidRDefault="00795865" w:rsidP="00795865">
      <w:pPr>
        <w:rPr>
          <w:sz w:val="28"/>
          <w:szCs w:val="28"/>
        </w:rPr>
      </w:pPr>
    </w:p>
    <w:sdt>
      <w:sdtPr>
        <w:rPr>
          <w:rFonts w:ascii="Times New Roman" w:eastAsia="Times New Roman" w:hAnsi="Times New Roman" w:cs="Times New Roman"/>
          <w:b w:val="0"/>
          <w:bCs w:val="0"/>
          <w:color w:val="auto"/>
          <w:sz w:val="24"/>
          <w:szCs w:val="24"/>
          <w:lang w:eastAsia="ru-RU"/>
        </w:rPr>
        <w:id w:val="20878630"/>
        <w:docPartObj>
          <w:docPartGallery w:val="Table of Contents"/>
          <w:docPartUnique/>
        </w:docPartObj>
      </w:sdtPr>
      <w:sdtEndPr/>
      <w:sdtContent>
        <w:p w:rsidR="00E3198D" w:rsidRDefault="00E3198D">
          <w:pPr>
            <w:pStyle w:val="ab"/>
            <w:rPr>
              <w:sz w:val="56"/>
              <w:szCs w:val="56"/>
            </w:rPr>
          </w:pPr>
          <w:r w:rsidRPr="00E3198D">
            <w:rPr>
              <w:sz w:val="56"/>
              <w:szCs w:val="56"/>
            </w:rPr>
            <w:t>Оглавление</w:t>
          </w:r>
        </w:p>
        <w:p w:rsidR="00E3198D" w:rsidRDefault="00E3198D" w:rsidP="00E3198D">
          <w:pPr>
            <w:rPr>
              <w:lang w:eastAsia="en-US"/>
            </w:rPr>
          </w:pPr>
        </w:p>
        <w:p w:rsidR="00E3198D" w:rsidRDefault="00E3198D" w:rsidP="00E3198D">
          <w:pPr>
            <w:rPr>
              <w:lang w:eastAsia="en-US"/>
            </w:rPr>
          </w:pPr>
        </w:p>
        <w:p w:rsidR="00E3198D" w:rsidRDefault="00E3198D" w:rsidP="00E3198D">
          <w:pPr>
            <w:rPr>
              <w:lang w:eastAsia="en-US"/>
            </w:rPr>
          </w:pPr>
        </w:p>
        <w:p w:rsidR="00E3198D" w:rsidRPr="00E3198D" w:rsidRDefault="00E3198D" w:rsidP="00E3198D">
          <w:pPr>
            <w:rPr>
              <w:lang w:eastAsia="en-US"/>
            </w:rPr>
          </w:pPr>
        </w:p>
        <w:p w:rsidR="00E3198D" w:rsidRDefault="00E3198D" w:rsidP="00E3198D">
          <w:pPr>
            <w:pStyle w:val="11"/>
          </w:pPr>
          <w:bookmarkStart w:id="2" w:name="OLE_LINK18"/>
          <w:r>
            <w:rPr>
              <w:rFonts w:ascii="Times New Roman" w:hAnsi="Times New Roman" w:cs="Times New Roman"/>
              <w:b/>
              <w:sz w:val="28"/>
              <w:szCs w:val="28"/>
            </w:rPr>
            <w:t>ВВЕДЕНИЕ</w:t>
          </w:r>
          <w:r>
            <w:ptab w:relativeTo="margin" w:alignment="right" w:leader="dot"/>
          </w:r>
          <w:r>
            <w:rPr>
              <w:b/>
            </w:rPr>
            <w:t>3</w:t>
          </w:r>
        </w:p>
        <w:bookmarkEnd w:id="2"/>
        <w:p w:rsidR="00E3198D" w:rsidRDefault="005D661D" w:rsidP="00444526">
          <w:pPr>
            <w:pStyle w:val="ac"/>
            <w:spacing w:after="195" w:afterAutospacing="0"/>
          </w:pPr>
          <w:r w:rsidRPr="00770F71">
            <w:rPr>
              <w:b/>
              <w:color w:val="242424"/>
            </w:rPr>
            <w:t>НОРМАТИВНО-ПРАВОВОЕ ОБЕСПЕЧЕНИЕ</w:t>
          </w:r>
          <w:r w:rsidR="00E3198D">
            <w:ptab w:relativeTo="margin" w:alignment="right" w:leader="dot"/>
          </w:r>
          <w:r w:rsidR="00444526">
            <w:t>5</w:t>
          </w:r>
        </w:p>
        <w:p w:rsidR="00E3198D" w:rsidRDefault="00444526" w:rsidP="00444526">
          <w:pPr>
            <w:pStyle w:val="ac"/>
            <w:spacing w:after="195" w:afterAutospacing="0"/>
          </w:pPr>
          <w:r w:rsidRPr="00060061">
            <w:rPr>
              <w:b/>
              <w:color w:val="242424"/>
            </w:rPr>
            <w:t>ОСНОВНЫЕ ПРИНЦИПЫ ПРОТИВОДЕЙСТВИЯ КОРРУПЦИИ</w:t>
          </w:r>
          <w:r>
            <w:rPr>
              <w:b/>
              <w:color w:val="242424"/>
            </w:rPr>
            <w:t xml:space="preserve"> И АНТИКОРРУПЦИОННАЯ ПОЛИТИКА</w:t>
          </w:r>
          <w:r w:rsidRPr="00060061">
            <w:rPr>
              <w:b/>
              <w:color w:val="242424"/>
            </w:rPr>
            <w:t xml:space="preserve"> В УЧРЕЖДЕНИИ</w:t>
          </w:r>
          <w:r w:rsidR="00E3198D">
            <w:ptab w:relativeTo="margin" w:alignment="right" w:leader="dot"/>
          </w:r>
          <w:r>
            <w:t>8</w:t>
          </w:r>
        </w:p>
        <w:p w:rsidR="00E3198D" w:rsidRDefault="00444526" w:rsidP="00444526">
          <w:pPr>
            <w:pStyle w:val="ac"/>
            <w:spacing w:after="195" w:afterAutospacing="0"/>
            <w:jc w:val="both"/>
          </w:pPr>
          <w:r w:rsidRPr="000E1C1A">
            <w:rPr>
              <w:b/>
              <w:i/>
              <w:color w:val="242424"/>
            </w:rPr>
            <w:t>Обязанности должностного лица по противодействию коррупции</w:t>
          </w:r>
          <w:r w:rsidR="00E3198D">
            <w:ptab w:relativeTo="margin" w:alignment="right" w:leader="dot"/>
          </w:r>
          <w:r>
            <w:t>9</w:t>
          </w:r>
        </w:p>
        <w:p w:rsidR="00E3198D" w:rsidRPr="00E3198D" w:rsidRDefault="003339DF" w:rsidP="00E3198D">
          <w:pPr>
            <w:rPr>
              <w:lang w:eastAsia="en-US"/>
            </w:rPr>
          </w:pPr>
        </w:p>
      </w:sdtContent>
    </w:sdt>
    <w:p w:rsidR="00AB0336" w:rsidRPr="00E3198D" w:rsidRDefault="00AB0336" w:rsidP="00AB0336">
      <w:pPr>
        <w:jc w:val="center"/>
        <w:rPr>
          <w:b/>
          <w:sz w:val="28"/>
          <w:szCs w:val="28"/>
        </w:rPr>
      </w:pPr>
    </w:p>
    <w:p w:rsidR="00AB0336" w:rsidRPr="00E3198D" w:rsidRDefault="00AB0336" w:rsidP="00AB0336">
      <w:pPr>
        <w:jc w:val="center"/>
        <w:rPr>
          <w:b/>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Pr="00E3198D" w:rsidRDefault="00AB0336" w:rsidP="00AB0336">
      <w:pPr>
        <w:jc w:val="center"/>
        <w:rPr>
          <w:sz w:val="28"/>
          <w:szCs w:val="28"/>
        </w:rPr>
      </w:pPr>
    </w:p>
    <w:p w:rsidR="00AB0336" w:rsidRDefault="00AB0336" w:rsidP="00AB0336">
      <w:pPr>
        <w:jc w:val="center"/>
        <w:rPr>
          <w:sz w:val="28"/>
          <w:szCs w:val="28"/>
        </w:rPr>
      </w:pPr>
    </w:p>
    <w:p w:rsidR="00444526" w:rsidRPr="00E3198D" w:rsidRDefault="00444526" w:rsidP="00AB0336">
      <w:pPr>
        <w:jc w:val="center"/>
        <w:rPr>
          <w:sz w:val="28"/>
          <w:szCs w:val="28"/>
        </w:rPr>
      </w:pPr>
    </w:p>
    <w:p w:rsidR="00095B80" w:rsidRPr="00E3198D" w:rsidRDefault="00095B80" w:rsidP="00AB0336">
      <w:pPr>
        <w:jc w:val="center"/>
        <w:rPr>
          <w:sz w:val="28"/>
          <w:szCs w:val="28"/>
        </w:rPr>
      </w:pPr>
    </w:p>
    <w:p w:rsidR="00770F71" w:rsidRPr="00770F71" w:rsidRDefault="00770F71" w:rsidP="0032348F">
      <w:pPr>
        <w:pStyle w:val="ac"/>
        <w:spacing w:after="195" w:afterAutospacing="0"/>
        <w:ind w:firstLine="851"/>
        <w:jc w:val="center"/>
        <w:rPr>
          <w:b/>
          <w:color w:val="242424"/>
        </w:rPr>
      </w:pPr>
      <w:r w:rsidRPr="00770F71">
        <w:rPr>
          <w:b/>
          <w:color w:val="242424"/>
        </w:rPr>
        <w:lastRenderedPageBreak/>
        <w:t>ВВЕДЕНИЕ</w:t>
      </w:r>
    </w:p>
    <w:p w:rsidR="002E6993" w:rsidRPr="008058E1" w:rsidRDefault="002E6993" w:rsidP="0032348F">
      <w:pPr>
        <w:pStyle w:val="ac"/>
        <w:spacing w:after="195" w:afterAutospacing="0"/>
        <w:ind w:firstLine="851"/>
        <w:jc w:val="both"/>
        <w:rPr>
          <w:color w:val="242424"/>
        </w:rPr>
      </w:pPr>
      <w:r w:rsidRPr="002E6993">
        <w:rPr>
          <w:color w:val="242424"/>
        </w:rPr>
        <w:t xml:space="preserve">Антикоррупционная политика учреждения разработана и принята во исполнение </w:t>
      </w:r>
      <w:r w:rsidR="007A7A22">
        <w:rPr>
          <w:color w:val="242424"/>
        </w:rPr>
        <w:t xml:space="preserve">и </w:t>
      </w:r>
      <w:r w:rsidRPr="002E6993">
        <w:rPr>
          <w:color w:val="242424"/>
        </w:rPr>
        <w:t xml:space="preserve">в соответствии со статьей 13.3 Федерального закона от 25 декабря 2008 г. </w:t>
      </w:r>
      <w:r w:rsidR="004C441D">
        <w:rPr>
          <w:color w:val="242424"/>
        </w:rPr>
        <w:t>№</w:t>
      </w:r>
      <w:r w:rsidRPr="002E6993">
        <w:rPr>
          <w:color w:val="242424"/>
        </w:rPr>
        <w:t xml:space="preserve"> 273-ФЗ "О противодействии коррупции"</w:t>
      </w:r>
      <w:r w:rsidR="007A7A22">
        <w:rPr>
          <w:color w:val="242424"/>
        </w:rPr>
        <w:t>, распоряжением правительства Новосибирской области от 29 июля 2014 года № 262-рп «О плане противодействия коррупции в Новосибирской области на 2014-2015 годы»,</w:t>
      </w:r>
      <w:r w:rsidRPr="002E6993">
        <w:rPr>
          <w:color w:val="242424"/>
        </w:rPr>
        <w:t xml:space="preserve"> в соответствии с </w:t>
      </w:r>
      <w:bookmarkStart w:id="3" w:name="OLE_LINK3"/>
      <w:bookmarkStart w:id="4" w:name="OLE_LINK4"/>
      <w:r w:rsidRPr="002E6993">
        <w:rPr>
          <w:color w:val="242424"/>
        </w:rPr>
        <w:t xml:space="preserve">Методическими </w:t>
      </w:r>
      <w:bookmarkEnd w:id="3"/>
      <w:bookmarkEnd w:id="4"/>
      <w:r w:rsidR="007A7A22">
        <w:rPr>
          <w:color w:val="242424"/>
        </w:rPr>
        <w:t xml:space="preserve">рекомендациями </w:t>
      </w:r>
      <w:bookmarkStart w:id="5" w:name="OLE_LINK5"/>
      <w:bookmarkStart w:id="6" w:name="OLE_LINK6"/>
      <w:r w:rsidR="007A7A22">
        <w:rPr>
          <w:color w:val="242424"/>
        </w:rPr>
        <w:t xml:space="preserve">по разработке и принятию </w:t>
      </w:r>
      <w:r w:rsidR="008058E1">
        <w:rPr>
          <w:color w:val="242424"/>
        </w:rPr>
        <w:t>Учреждени</w:t>
      </w:r>
      <w:r w:rsidR="007115A0">
        <w:rPr>
          <w:color w:val="242424"/>
        </w:rPr>
        <w:t>я</w:t>
      </w:r>
      <w:r w:rsidR="007A7A22">
        <w:rPr>
          <w:color w:val="242424"/>
        </w:rPr>
        <w:t>м</w:t>
      </w:r>
      <w:r w:rsidR="007115A0">
        <w:rPr>
          <w:color w:val="242424"/>
        </w:rPr>
        <w:t>и</w:t>
      </w:r>
      <w:r w:rsidR="007A7A22">
        <w:rPr>
          <w:color w:val="242424"/>
        </w:rPr>
        <w:t xml:space="preserve"> мер по предупреждению и противодействию коррупции», разработанных Министерством труда и социальной защиты </w:t>
      </w:r>
      <w:r w:rsidR="007A7A22" w:rsidRPr="008058E1">
        <w:rPr>
          <w:color w:val="242424"/>
        </w:rPr>
        <w:t>Российской Федерации.</w:t>
      </w:r>
      <w:r w:rsidRPr="008058E1">
        <w:rPr>
          <w:color w:val="242424"/>
        </w:rPr>
        <w:t>.</w:t>
      </w:r>
    </w:p>
    <w:bookmarkEnd w:id="5"/>
    <w:bookmarkEnd w:id="6"/>
    <w:p w:rsidR="002E6993" w:rsidRPr="008058E1" w:rsidRDefault="002E6993" w:rsidP="0032348F">
      <w:pPr>
        <w:pStyle w:val="ac"/>
        <w:spacing w:after="195" w:afterAutospacing="0"/>
        <w:ind w:firstLine="851"/>
        <w:jc w:val="both"/>
        <w:rPr>
          <w:color w:val="242424"/>
        </w:rPr>
      </w:pPr>
      <w:r w:rsidRPr="008058E1">
        <w:rPr>
          <w:color w:val="242424"/>
        </w:rPr>
        <w:t xml:space="preserve">Целью антикоррупционной политики является формирование единого подхода к обеспечению работы по профилактике и противодействию коррупции в государственном бюджетном учреждении </w:t>
      </w:r>
      <w:r w:rsidR="007A7A22" w:rsidRPr="008058E1">
        <w:rPr>
          <w:color w:val="242424"/>
        </w:rPr>
        <w:t>Новосибирской област</w:t>
      </w:r>
      <w:r w:rsidR="009F5C5E">
        <w:rPr>
          <w:color w:val="242424"/>
        </w:rPr>
        <w:t xml:space="preserve">и «Управление ветеринарии Каргатского </w:t>
      </w:r>
      <w:r w:rsidR="007A7A22" w:rsidRPr="008058E1">
        <w:rPr>
          <w:color w:val="242424"/>
        </w:rPr>
        <w:t xml:space="preserve">района Новосибирской области» </w:t>
      </w:r>
      <w:r w:rsidRPr="008058E1">
        <w:rPr>
          <w:color w:val="242424"/>
        </w:rPr>
        <w:t xml:space="preserve">(далее </w:t>
      </w:r>
      <w:r w:rsidR="007A7A22" w:rsidRPr="008058E1">
        <w:rPr>
          <w:color w:val="242424"/>
        </w:rPr>
        <w:t>Учреждение</w:t>
      </w:r>
      <w:r w:rsidRPr="008058E1">
        <w:rPr>
          <w:color w:val="242424"/>
        </w:rPr>
        <w:t>)</w:t>
      </w:r>
    </w:p>
    <w:p w:rsidR="008058E1" w:rsidRPr="008058E1" w:rsidRDefault="008058E1" w:rsidP="0032348F">
      <w:pPr>
        <w:pStyle w:val="ac"/>
        <w:spacing w:after="195" w:afterAutospacing="0"/>
        <w:ind w:firstLine="851"/>
        <w:jc w:val="both"/>
        <w:rPr>
          <w:color w:val="242424"/>
        </w:rPr>
      </w:pPr>
      <w:r w:rsidRPr="008058E1">
        <w:rPr>
          <w:color w:val="242424"/>
        </w:rPr>
        <w:t>Задачами антикоррупционной политики являются:</w:t>
      </w:r>
    </w:p>
    <w:p w:rsidR="008058E1" w:rsidRPr="008058E1" w:rsidRDefault="008058E1" w:rsidP="0032348F">
      <w:pPr>
        <w:pStyle w:val="ac"/>
        <w:spacing w:after="195" w:afterAutospacing="0"/>
        <w:ind w:firstLine="851"/>
        <w:jc w:val="both"/>
        <w:rPr>
          <w:color w:val="242424"/>
        </w:rPr>
      </w:pPr>
      <w:r w:rsidRPr="008058E1">
        <w:rPr>
          <w:color w:val="242424"/>
        </w:rPr>
        <w:t xml:space="preserve">- информирование работников </w:t>
      </w:r>
      <w:r w:rsidR="00BB3A0F">
        <w:rPr>
          <w:color w:val="242424"/>
        </w:rPr>
        <w:t>Учреждения</w:t>
      </w:r>
      <w:r w:rsidRPr="008058E1">
        <w:rPr>
          <w:color w:val="242424"/>
        </w:rPr>
        <w:t xml:space="preserve"> о нормативно-правовом обеспечении работы по противодействию коррупции и ответственности за совершение коррупционных правонарушений;</w:t>
      </w:r>
    </w:p>
    <w:p w:rsidR="008058E1" w:rsidRPr="008058E1" w:rsidRDefault="008058E1" w:rsidP="0032348F">
      <w:pPr>
        <w:pStyle w:val="ac"/>
        <w:spacing w:after="195" w:afterAutospacing="0"/>
        <w:ind w:firstLine="851"/>
        <w:jc w:val="both"/>
        <w:rPr>
          <w:color w:val="242424"/>
        </w:rPr>
      </w:pPr>
      <w:r w:rsidRPr="008058E1">
        <w:rPr>
          <w:color w:val="242424"/>
        </w:rPr>
        <w:t xml:space="preserve">- определение основных принципов противодействия коррупции в </w:t>
      </w:r>
      <w:r w:rsidR="00BB3A0F">
        <w:rPr>
          <w:color w:val="242424"/>
        </w:rPr>
        <w:t>Учреждении</w:t>
      </w:r>
      <w:r w:rsidRPr="008058E1">
        <w:rPr>
          <w:color w:val="242424"/>
        </w:rPr>
        <w:t>.</w:t>
      </w:r>
    </w:p>
    <w:p w:rsidR="008058E1" w:rsidRPr="008058E1" w:rsidRDefault="008058E1" w:rsidP="0032348F">
      <w:pPr>
        <w:pStyle w:val="ac"/>
        <w:spacing w:after="195" w:afterAutospacing="0"/>
        <w:ind w:firstLine="851"/>
        <w:jc w:val="both"/>
        <w:rPr>
          <w:color w:val="242424"/>
        </w:rPr>
      </w:pPr>
      <w:r w:rsidRPr="008058E1">
        <w:rPr>
          <w:color w:val="242424"/>
        </w:rPr>
        <w:t>Коррупция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Коррупцией также является совершение перечисленных деяний от имени или в интересах юридического лица (пункт 1 статьи 1 Федерального закона от 25 декабря 2008 г. N 273-ФЗ "О противодействии коррупции").</w:t>
      </w:r>
      <w:bookmarkStart w:id="7" w:name="sub_1022"/>
      <w:bookmarkEnd w:id="7"/>
    </w:p>
    <w:p w:rsidR="008058E1" w:rsidRPr="008058E1" w:rsidRDefault="008058E1" w:rsidP="0032348F">
      <w:pPr>
        <w:pStyle w:val="ac"/>
        <w:spacing w:after="195" w:afterAutospacing="0"/>
        <w:ind w:firstLine="851"/>
        <w:jc w:val="both"/>
        <w:rPr>
          <w:color w:val="242424"/>
        </w:rPr>
      </w:pPr>
      <w:r w:rsidRPr="008058E1">
        <w:rPr>
          <w:color w:val="242424"/>
        </w:rPr>
        <w:t>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 (пункт 2 статьи 1 Федерального закона от 25 декабря 2008 г. N 273-ФЗ "О противодействии коррупции"):</w:t>
      </w:r>
      <w:bookmarkStart w:id="8" w:name="sub_10221"/>
      <w:bookmarkEnd w:id="8"/>
    </w:p>
    <w:p w:rsidR="008058E1" w:rsidRPr="008058E1" w:rsidRDefault="008058E1" w:rsidP="0032348F">
      <w:pPr>
        <w:pStyle w:val="ac"/>
        <w:spacing w:after="195" w:afterAutospacing="0"/>
        <w:ind w:firstLine="851"/>
        <w:jc w:val="both"/>
        <w:rPr>
          <w:color w:val="242424"/>
        </w:rPr>
      </w:pPr>
      <w:r w:rsidRPr="008058E1">
        <w:rPr>
          <w:color w:val="242424"/>
        </w:rPr>
        <w:t>а) по предупреждению коррупции, в том числе по выявлению и последующему устранению причин коррупции (профилактика коррупции);</w:t>
      </w:r>
    </w:p>
    <w:p w:rsidR="008058E1" w:rsidRPr="008058E1" w:rsidRDefault="008058E1" w:rsidP="0032348F">
      <w:pPr>
        <w:pStyle w:val="ac"/>
        <w:spacing w:after="195" w:afterAutospacing="0"/>
        <w:ind w:firstLine="851"/>
        <w:jc w:val="both"/>
        <w:rPr>
          <w:color w:val="242424"/>
        </w:rPr>
      </w:pPr>
      <w:r w:rsidRPr="008058E1">
        <w:rPr>
          <w:color w:val="242424"/>
        </w:rPr>
        <w:t>б) по выявлению, предупреждению, пресечению, раскрытию и расследованию коррупционных правонарушений (борьба с коррупцией);</w:t>
      </w:r>
    </w:p>
    <w:p w:rsidR="008058E1" w:rsidRPr="008058E1" w:rsidRDefault="008058E1" w:rsidP="0032348F">
      <w:pPr>
        <w:pStyle w:val="ac"/>
        <w:spacing w:after="195" w:afterAutospacing="0"/>
        <w:ind w:firstLine="851"/>
        <w:jc w:val="both"/>
        <w:rPr>
          <w:color w:val="242424"/>
        </w:rPr>
      </w:pPr>
      <w:r w:rsidRPr="008058E1">
        <w:rPr>
          <w:color w:val="242424"/>
        </w:rPr>
        <w:t>в) по минимизации и (или) ликвидации последствий коррупционных правонарушений.</w:t>
      </w:r>
    </w:p>
    <w:p w:rsidR="00BB3A0F" w:rsidRPr="00BB3A0F" w:rsidRDefault="00BB3A0F" w:rsidP="0032348F">
      <w:pPr>
        <w:pStyle w:val="ac"/>
        <w:spacing w:after="195" w:afterAutospacing="0"/>
        <w:ind w:firstLine="851"/>
        <w:jc w:val="both"/>
      </w:pPr>
      <w:r w:rsidRPr="00BB3A0F">
        <w:rPr>
          <w:bCs/>
          <w:shd w:val="clear" w:color="auto" w:fill="FFFFFF"/>
        </w:rPr>
        <w:t>Государственное учреждение</w:t>
      </w:r>
      <w:r w:rsidRPr="00BB3A0F">
        <w:rPr>
          <w:shd w:val="clear" w:color="auto" w:fill="FFFFFF"/>
        </w:rPr>
        <w:t> —</w:t>
      </w:r>
      <w:r w:rsidRPr="00BB3A0F">
        <w:rPr>
          <w:rStyle w:val="apple-converted-space"/>
          <w:shd w:val="clear" w:color="auto" w:fill="FFFFFF"/>
        </w:rPr>
        <w:t> </w:t>
      </w:r>
      <w:hyperlink r:id="rId9" w:tooltip="Некоммерческая организация" w:history="1">
        <w:r w:rsidRPr="00BB3A0F">
          <w:rPr>
            <w:rStyle w:val="ad"/>
            <w:color w:val="auto"/>
            <w:u w:val="none"/>
            <w:shd w:val="clear" w:color="auto" w:fill="FFFFFF"/>
          </w:rPr>
          <w:t>некоммерческая организация</w:t>
        </w:r>
      </w:hyperlink>
      <w:r w:rsidRPr="00BB3A0F">
        <w:rPr>
          <w:shd w:val="clear" w:color="auto" w:fill="FFFFFF"/>
        </w:rPr>
        <w:t>, созданная собственником для осуществления управленческих, социально-культурных или иных функций некоммерческого характера и финансируемая им полностью или частично</w:t>
      </w:r>
    </w:p>
    <w:p w:rsidR="008058E1" w:rsidRPr="008058E1" w:rsidRDefault="008058E1" w:rsidP="0032348F">
      <w:pPr>
        <w:pStyle w:val="ac"/>
        <w:spacing w:after="195" w:afterAutospacing="0"/>
        <w:ind w:firstLine="851"/>
        <w:jc w:val="both"/>
        <w:rPr>
          <w:color w:val="242424"/>
        </w:rPr>
      </w:pPr>
      <w:r w:rsidRPr="008058E1">
        <w:rPr>
          <w:color w:val="242424"/>
        </w:rPr>
        <w:t xml:space="preserve">Контрагент - любое российское или иностранное юридическое или физическое лицо, с которым </w:t>
      </w:r>
      <w:r w:rsidR="00BB3A0F">
        <w:rPr>
          <w:color w:val="242424"/>
        </w:rPr>
        <w:t>Учреждение</w:t>
      </w:r>
      <w:r w:rsidRPr="008058E1">
        <w:rPr>
          <w:color w:val="242424"/>
        </w:rPr>
        <w:t xml:space="preserve"> вступает в договорные отношения, за исключением трудовых отношений.</w:t>
      </w:r>
    </w:p>
    <w:p w:rsidR="008058E1" w:rsidRPr="008058E1" w:rsidRDefault="008058E1" w:rsidP="0032348F">
      <w:pPr>
        <w:pStyle w:val="ac"/>
        <w:spacing w:after="195" w:afterAutospacing="0"/>
        <w:ind w:firstLine="851"/>
        <w:jc w:val="both"/>
        <w:rPr>
          <w:color w:val="242424"/>
        </w:rPr>
      </w:pPr>
      <w:r w:rsidRPr="008058E1">
        <w:rPr>
          <w:color w:val="242424"/>
        </w:rPr>
        <w:lastRenderedPageBreak/>
        <w:t>Взятка - получение должностным л</w:t>
      </w:r>
      <w:r w:rsidR="00BB3A0F">
        <w:rPr>
          <w:color w:val="242424"/>
        </w:rPr>
        <w:t xml:space="preserve">ицом Учреждения, </w:t>
      </w:r>
      <w:r w:rsidRPr="008058E1">
        <w:rPr>
          <w:color w:val="242424"/>
        </w:rPr>
        <w:t>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w:t>
      </w:r>
    </w:p>
    <w:p w:rsidR="008058E1" w:rsidRPr="008058E1" w:rsidRDefault="008058E1" w:rsidP="0032348F">
      <w:pPr>
        <w:pStyle w:val="ac"/>
        <w:spacing w:after="195" w:afterAutospacing="0"/>
        <w:ind w:firstLine="851"/>
        <w:jc w:val="both"/>
        <w:rPr>
          <w:color w:val="242424"/>
        </w:rPr>
      </w:pPr>
      <w:r w:rsidRPr="008058E1">
        <w:rPr>
          <w:color w:val="242424"/>
        </w:rPr>
        <w:t xml:space="preserve">Коммерческий подкуп - незаконные передача лицу, выполняющему управленческие функции в </w:t>
      </w:r>
      <w:r w:rsidR="00BB3A0F">
        <w:rPr>
          <w:color w:val="242424"/>
        </w:rPr>
        <w:t>Учреждении</w:t>
      </w:r>
      <w:r w:rsidRPr="008058E1">
        <w:rPr>
          <w:color w:val="242424"/>
        </w:rPr>
        <w:t>,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(часть 1 статьи 204 Уголовного кодекса Российской Федерации).</w:t>
      </w:r>
    </w:p>
    <w:p w:rsidR="008058E1" w:rsidRPr="008058E1" w:rsidRDefault="008058E1" w:rsidP="0032348F">
      <w:pPr>
        <w:pStyle w:val="ac"/>
        <w:spacing w:after="195" w:afterAutospacing="0"/>
        <w:ind w:firstLine="851"/>
        <w:jc w:val="both"/>
        <w:rPr>
          <w:color w:val="242424"/>
        </w:rPr>
      </w:pPr>
      <w:r w:rsidRPr="008058E1">
        <w:rPr>
          <w:color w:val="242424"/>
        </w:rPr>
        <w:t xml:space="preserve">Конфликт интересов - ситуация, при которой личная заинтересованность (прямая или косвенная) работника (представителя </w:t>
      </w:r>
      <w:r w:rsidR="00B223F1">
        <w:rPr>
          <w:color w:val="242424"/>
        </w:rPr>
        <w:t>Учреждения</w:t>
      </w:r>
      <w:r w:rsidRPr="008058E1">
        <w:rPr>
          <w:color w:val="242424"/>
        </w:rPr>
        <w:t xml:space="preserve">) влияет или может повлиять на надлежащее исполнение им должностных (трудовых) обязанностей и при которой возникает или может возникнуть противоречие между личной заинтересованностью работника (представителя </w:t>
      </w:r>
      <w:r w:rsidR="00B223F1">
        <w:rPr>
          <w:color w:val="242424"/>
        </w:rPr>
        <w:t>Учреждения</w:t>
      </w:r>
      <w:r w:rsidRPr="008058E1">
        <w:rPr>
          <w:color w:val="242424"/>
        </w:rPr>
        <w:t xml:space="preserve">) и правами и законными интересами </w:t>
      </w:r>
      <w:r w:rsidR="00B223F1">
        <w:rPr>
          <w:color w:val="242424"/>
        </w:rPr>
        <w:t>Учреждения</w:t>
      </w:r>
      <w:r w:rsidRPr="008058E1">
        <w:rPr>
          <w:color w:val="242424"/>
        </w:rPr>
        <w:t xml:space="preserve">, способное привести к причинению вреда правам и законным интересам, имуществу и (или) деловой репутации </w:t>
      </w:r>
      <w:r w:rsidR="00B223F1">
        <w:rPr>
          <w:color w:val="242424"/>
        </w:rPr>
        <w:t>Учреждения</w:t>
      </w:r>
      <w:r w:rsidRPr="008058E1">
        <w:rPr>
          <w:color w:val="242424"/>
        </w:rPr>
        <w:t xml:space="preserve">, работником (представителем </w:t>
      </w:r>
      <w:r w:rsidR="00B223F1">
        <w:rPr>
          <w:color w:val="242424"/>
        </w:rPr>
        <w:t>Учреждения</w:t>
      </w:r>
      <w:r w:rsidRPr="008058E1">
        <w:rPr>
          <w:color w:val="242424"/>
        </w:rPr>
        <w:t>) которой он является.</w:t>
      </w:r>
    </w:p>
    <w:p w:rsidR="008058E1" w:rsidRPr="008058E1" w:rsidRDefault="008058E1" w:rsidP="0032348F">
      <w:pPr>
        <w:pStyle w:val="ac"/>
        <w:spacing w:after="195" w:afterAutospacing="0"/>
        <w:ind w:firstLine="851"/>
        <w:jc w:val="both"/>
        <w:rPr>
          <w:color w:val="242424"/>
        </w:rPr>
      </w:pPr>
      <w:r w:rsidRPr="008058E1">
        <w:rPr>
          <w:color w:val="242424"/>
        </w:rPr>
        <w:t xml:space="preserve">Личная заинтересованность работника (представителя </w:t>
      </w:r>
      <w:r w:rsidR="00B223F1">
        <w:rPr>
          <w:color w:val="242424"/>
        </w:rPr>
        <w:t>Учреждения</w:t>
      </w:r>
      <w:r w:rsidRPr="008058E1">
        <w:rPr>
          <w:color w:val="242424"/>
        </w:rPr>
        <w:t xml:space="preserve">) - заинтересованность работника (представителя </w:t>
      </w:r>
      <w:r w:rsidR="00B223F1">
        <w:rPr>
          <w:color w:val="242424"/>
        </w:rPr>
        <w:t>Учреждения</w:t>
      </w:r>
      <w:r w:rsidRPr="008058E1">
        <w:rPr>
          <w:color w:val="242424"/>
        </w:rPr>
        <w:t xml:space="preserve">), связанная с возможностью получения работником (представителем </w:t>
      </w:r>
      <w:r w:rsidR="00B223F1">
        <w:rPr>
          <w:color w:val="242424"/>
        </w:rPr>
        <w:t>Учреждения</w:t>
      </w:r>
      <w:r w:rsidRPr="008058E1">
        <w:rPr>
          <w:color w:val="242424"/>
        </w:rPr>
        <w:t>) при исполнении должностных обязанностей доходов в виде денег, ценностей, иного имущества или услуг имущественного характера, иных имущественных прав для себя или для третьих лиц.</w:t>
      </w:r>
    </w:p>
    <w:p w:rsidR="00060061" w:rsidRDefault="00060061" w:rsidP="0032348F">
      <w:pPr>
        <w:pStyle w:val="ac"/>
        <w:spacing w:after="195" w:afterAutospacing="0"/>
        <w:ind w:firstLine="851"/>
        <w:jc w:val="center"/>
        <w:rPr>
          <w:b/>
          <w:color w:val="242424"/>
        </w:rPr>
      </w:pPr>
      <w:bookmarkStart w:id="9" w:name="sub_200"/>
      <w:bookmarkEnd w:id="9"/>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770F71" w:rsidRPr="00770F71" w:rsidRDefault="00770F71" w:rsidP="0032348F">
      <w:pPr>
        <w:pStyle w:val="ac"/>
        <w:spacing w:after="195" w:afterAutospacing="0"/>
        <w:ind w:firstLine="851"/>
        <w:jc w:val="center"/>
        <w:rPr>
          <w:b/>
          <w:color w:val="242424"/>
        </w:rPr>
      </w:pPr>
      <w:bookmarkStart w:id="10" w:name="OLE_LINK13"/>
      <w:bookmarkStart w:id="11" w:name="OLE_LINK14"/>
      <w:r w:rsidRPr="00770F71">
        <w:rPr>
          <w:b/>
          <w:color w:val="242424"/>
        </w:rPr>
        <w:lastRenderedPageBreak/>
        <w:t>НОРМАТИВНО-ПРАВОВОЕ ОБЕСПЕЧЕНИЕ</w:t>
      </w:r>
    </w:p>
    <w:bookmarkEnd w:id="10"/>
    <w:bookmarkEnd w:id="11"/>
    <w:p w:rsidR="008058E1" w:rsidRPr="008058E1" w:rsidRDefault="008058E1" w:rsidP="0032348F">
      <w:pPr>
        <w:pStyle w:val="ac"/>
        <w:spacing w:after="195" w:afterAutospacing="0"/>
        <w:ind w:firstLine="851"/>
        <w:jc w:val="both"/>
        <w:rPr>
          <w:color w:val="242424"/>
        </w:rPr>
      </w:pPr>
      <w:r w:rsidRPr="008058E1">
        <w:rPr>
          <w:color w:val="242424"/>
        </w:rPr>
        <w:t xml:space="preserve">Основополагающим нормативным правовым актом в сфере борьбы с коррупцией является Федеральный закон от 25 декабря 2008 г. </w:t>
      </w:r>
      <w:r w:rsidR="00B223F1">
        <w:rPr>
          <w:color w:val="242424"/>
        </w:rPr>
        <w:t>№</w:t>
      </w:r>
      <w:r w:rsidRPr="008058E1">
        <w:rPr>
          <w:color w:val="242424"/>
        </w:rPr>
        <w:t xml:space="preserve"> 273-ФЗ "О противодействии коррупции" (далее - Федеральный закон </w:t>
      </w:r>
      <w:r w:rsidR="00B223F1">
        <w:rPr>
          <w:color w:val="242424"/>
        </w:rPr>
        <w:t>№</w:t>
      </w:r>
      <w:r w:rsidRPr="008058E1">
        <w:rPr>
          <w:color w:val="242424"/>
        </w:rPr>
        <w:t xml:space="preserve"> 273-ФЗ).</w:t>
      </w:r>
    </w:p>
    <w:p w:rsidR="008058E1" w:rsidRPr="008058E1" w:rsidRDefault="008058E1" w:rsidP="0032348F">
      <w:pPr>
        <w:pStyle w:val="ac"/>
        <w:spacing w:after="195" w:afterAutospacing="0"/>
        <w:ind w:firstLine="851"/>
        <w:jc w:val="both"/>
        <w:rPr>
          <w:color w:val="242424"/>
        </w:rPr>
      </w:pPr>
      <w:r w:rsidRPr="008058E1">
        <w:rPr>
          <w:color w:val="242424"/>
        </w:rPr>
        <w:t xml:space="preserve">Частью 1 статьи 13.3 Федерального закона </w:t>
      </w:r>
      <w:r w:rsidR="00B223F1">
        <w:rPr>
          <w:color w:val="242424"/>
        </w:rPr>
        <w:t>№</w:t>
      </w:r>
      <w:r w:rsidRPr="008058E1">
        <w:rPr>
          <w:color w:val="242424"/>
        </w:rPr>
        <w:t xml:space="preserve"> 273-ФЗ установлена обязанность организаций разрабатывать и принимать меры по предупреждению коррупции. Меры, рекомендуемые к применению в организациях, содержатся в части 2 указанной статьи.</w:t>
      </w:r>
    </w:p>
    <w:p w:rsidR="008058E1" w:rsidRPr="008058E1" w:rsidRDefault="008058E1" w:rsidP="0032348F">
      <w:pPr>
        <w:pStyle w:val="ac"/>
        <w:spacing w:after="195" w:afterAutospacing="0"/>
        <w:ind w:firstLine="851"/>
        <w:jc w:val="both"/>
        <w:rPr>
          <w:color w:val="242424"/>
        </w:rPr>
      </w:pPr>
      <w:bookmarkStart w:id="12" w:name="sub_2121"/>
      <w:bookmarkEnd w:id="12"/>
      <w:r w:rsidRPr="008058E1">
        <w:rPr>
          <w:color w:val="242424"/>
        </w:rPr>
        <w:t xml:space="preserve">Общие нормы, устанавливающие ответственность юридических лиц за коррупционные правонарушения, закреплены в статье 14 Федерального закона </w:t>
      </w:r>
      <w:r w:rsidR="00B223F1">
        <w:rPr>
          <w:color w:val="242424"/>
        </w:rPr>
        <w:t>№</w:t>
      </w:r>
      <w:r w:rsidRPr="008058E1">
        <w:rPr>
          <w:color w:val="242424"/>
        </w:rPr>
        <w:t xml:space="preserve"> 273-ФЗ. В соответствии с данной статьей,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создающие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p>
    <w:p w:rsidR="008058E1" w:rsidRPr="008058E1" w:rsidRDefault="008058E1" w:rsidP="0032348F">
      <w:pPr>
        <w:pStyle w:val="ac"/>
        <w:spacing w:after="195" w:afterAutospacing="0"/>
        <w:ind w:firstLine="851"/>
        <w:jc w:val="both"/>
        <w:rPr>
          <w:color w:val="242424"/>
        </w:rPr>
      </w:pPr>
      <w:r w:rsidRPr="008058E1">
        <w:rPr>
          <w:color w:val="242424"/>
        </w:rPr>
        <w:t>При этом применение мер ответственности за коррупционное правонарушение к юридическому лицу не освобождает от ответственности за данное коррупционное правонарушение виновное физическое лицо.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 В случаях, предусмотренных законодательством Российской Федерации, данные нормы распространяются на иностранные юридические лица. Незаконное вознаграждение от имени юридического лица</w:t>
      </w:r>
    </w:p>
    <w:p w:rsidR="008058E1" w:rsidRPr="008058E1" w:rsidRDefault="008058E1" w:rsidP="0032348F">
      <w:pPr>
        <w:pStyle w:val="ac"/>
        <w:spacing w:after="195" w:afterAutospacing="0"/>
        <w:ind w:firstLine="851"/>
        <w:jc w:val="both"/>
        <w:rPr>
          <w:color w:val="242424"/>
        </w:rPr>
      </w:pPr>
      <w:r w:rsidRPr="008058E1">
        <w:rPr>
          <w:color w:val="242424"/>
        </w:rPr>
        <w:t>Статья 19.28 Кодекса Российской Федерации об административных правонарушениях (далее - КоАП РФ) устанавливает меры ответственности за незаконное вознаграждение от имени юридического лица (незаконные передача,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ими служебным положением, влечет наложение на юридическое лицо административного штрафа).</w:t>
      </w:r>
    </w:p>
    <w:p w:rsidR="008058E1" w:rsidRPr="008058E1" w:rsidRDefault="008058E1" w:rsidP="0032348F">
      <w:pPr>
        <w:pStyle w:val="ac"/>
        <w:spacing w:after="195" w:afterAutospacing="0"/>
        <w:ind w:firstLine="851"/>
        <w:jc w:val="both"/>
        <w:rPr>
          <w:color w:val="242424"/>
        </w:rPr>
      </w:pPr>
      <w:r w:rsidRPr="008058E1">
        <w:rPr>
          <w:color w:val="242424"/>
        </w:rPr>
        <w:t xml:space="preserve">Статья 19.28 КоАП РФ не устанавливает перечень лиц, чьи неправомерные действия могут привести к наложению на </w:t>
      </w:r>
      <w:r w:rsidR="00874F90">
        <w:rPr>
          <w:color w:val="242424"/>
        </w:rPr>
        <w:t>Учреждение</w:t>
      </w:r>
      <w:r w:rsidRPr="008058E1">
        <w:rPr>
          <w:color w:val="242424"/>
        </w:rPr>
        <w:t xml:space="preserve"> административной ответственности, предусмотренной данной статьей. Судебная практика показывает, что обычно такими лицами становятся руководители организаций</w:t>
      </w:r>
      <w:r w:rsidR="00874F90">
        <w:rPr>
          <w:color w:val="242424"/>
        </w:rPr>
        <w:t xml:space="preserve"> и учреждений</w:t>
      </w:r>
      <w:r w:rsidRPr="008058E1">
        <w:rPr>
          <w:color w:val="242424"/>
        </w:rPr>
        <w:t>.</w:t>
      </w:r>
      <w:bookmarkStart w:id="13" w:name="sub_2123"/>
      <w:bookmarkEnd w:id="13"/>
    </w:p>
    <w:p w:rsidR="008058E1" w:rsidRPr="008058E1" w:rsidRDefault="008058E1" w:rsidP="0032348F">
      <w:pPr>
        <w:pStyle w:val="ac"/>
        <w:spacing w:after="195" w:afterAutospacing="0"/>
        <w:ind w:firstLine="851"/>
        <w:jc w:val="both"/>
        <w:rPr>
          <w:color w:val="242424"/>
        </w:rPr>
      </w:pPr>
      <w:r w:rsidRPr="008058E1">
        <w:rPr>
          <w:color w:val="242424"/>
        </w:rPr>
        <w:t>Незаконное привлечение к трудовой деятельности бывшего государственного (муниципального) служащего</w:t>
      </w:r>
      <w:r w:rsidRPr="008058E1">
        <w:rPr>
          <w:b/>
          <w:bCs/>
          <w:color w:val="242424"/>
        </w:rPr>
        <w:t>:</w:t>
      </w:r>
    </w:p>
    <w:p w:rsidR="008058E1" w:rsidRPr="008058E1" w:rsidRDefault="00874F90" w:rsidP="0032348F">
      <w:pPr>
        <w:pStyle w:val="ac"/>
        <w:spacing w:after="195" w:afterAutospacing="0"/>
        <w:ind w:firstLine="851"/>
        <w:jc w:val="both"/>
        <w:rPr>
          <w:color w:val="242424"/>
        </w:rPr>
      </w:pPr>
      <w:r>
        <w:rPr>
          <w:color w:val="242424"/>
        </w:rPr>
        <w:t>Учреждени</w:t>
      </w:r>
      <w:r w:rsidR="00770F71">
        <w:rPr>
          <w:color w:val="242424"/>
        </w:rPr>
        <w:t>е</w:t>
      </w:r>
      <w:r w:rsidR="008058E1" w:rsidRPr="008058E1">
        <w:rPr>
          <w:color w:val="242424"/>
        </w:rPr>
        <w:t xml:space="preserve"> должн</w:t>
      </w:r>
      <w:r w:rsidR="00770F71">
        <w:rPr>
          <w:color w:val="242424"/>
        </w:rPr>
        <w:t>о</w:t>
      </w:r>
      <w:r w:rsidR="008058E1" w:rsidRPr="008058E1">
        <w:rPr>
          <w:color w:val="242424"/>
        </w:rPr>
        <w:t xml:space="preserve"> учитывать положения статьи 12 Федерального закона </w:t>
      </w:r>
      <w:r w:rsidR="00770F71">
        <w:rPr>
          <w:color w:val="242424"/>
        </w:rPr>
        <w:t>№</w:t>
      </w:r>
      <w:r w:rsidR="008058E1" w:rsidRPr="008058E1">
        <w:rPr>
          <w:color w:val="242424"/>
        </w:rPr>
        <w:t xml:space="preserve"> 273-ФЗ, устанавливающие ограничения для гражданина, замещавшего должность государственной или муниципальной службы, при заключении им трудового или гражданско-правового договора.</w:t>
      </w:r>
    </w:p>
    <w:p w:rsidR="008058E1" w:rsidRPr="008058E1" w:rsidRDefault="008058E1" w:rsidP="0032348F">
      <w:pPr>
        <w:pStyle w:val="ac"/>
        <w:spacing w:after="195" w:afterAutospacing="0"/>
        <w:ind w:firstLine="851"/>
        <w:jc w:val="both"/>
        <w:rPr>
          <w:color w:val="242424"/>
        </w:rPr>
      </w:pPr>
      <w:r w:rsidRPr="008058E1">
        <w:rPr>
          <w:color w:val="242424"/>
        </w:rPr>
        <w:t xml:space="preserve">В частности, работодатель при заключении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нормативными правовыми актами </w:t>
      </w:r>
      <w:r w:rsidRPr="008058E1">
        <w:rPr>
          <w:color w:val="242424"/>
        </w:rPr>
        <w:lastRenderedPageBreak/>
        <w:t>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w:t>
      </w:r>
    </w:p>
    <w:p w:rsidR="00874F90" w:rsidRDefault="008058E1" w:rsidP="0032348F">
      <w:pPr>
        <w:pStyle w:val="ac"/>
        <w:spacing w:after="195" w:afterAutospacing="0"/>
        <w:ind w:firstLine="851"/>
        <w:jc w:val="both"/>
        <w:rPr>
          <w:rFonts w:eastAsiaTheme="minorHAnsi"/>
          <w:lang w:eastAsia="en-US"/>
        </w:rPr>
      </w:pPr>
      <w:r w:rsidRPr="008058E1">
        <w:rPr>
          <w:color w:val="242424"/>
        </w:rPr>
        <w:t xml:space="preserve">Порядок представления работодателями указанной информации закреплен в </w:t>
      </w:r>
      <w:r w:rsidR="00874F90">
        <w:rPr>
          <w:color w:val="242424"/>
        </w:rPr>
        <w:t xml:space="preserve">Постановлении Правительства Российской Федерации </w:t>
      </w:r>
      <w:r w:rsidR="00874F90">
        <w:rPr>
          <w:rFonts w:eastAsiaTheme="minorHAnsi"/>
          <w:lang w:eastAsia="en-US"/>
        </w:rPr>
        <w:t>от 21 января 2015 г. № 29.</w:t>
      </w:r>
    </w:p>
    <w:p w:rsidR="008058E1" w:rsidRPr="008058E1" w:rsidRDefault="008058E1" w:rsidP="0032348F">
      <w:pPr>
        <w:pStyle w:val="ac"/>
        <w:spacing w:after="195" w:afterAutospacing="0"/>
        <w:ind w:firstLine="851"/>
        <w:jc w:val="both"/>
        <w:rPr>
          <w:color w:val="242424"/>
        </w:rPr>
      </w:pPr>
      <w:r w:rsidRPr="008058E1">
        <w:rPr>
          <w:color w:val="242424"/>
        </w:rPr>
        <w:t xml:space="preserve">Названные требования, исходя из положений пункта 1 </w:t>
      </w:r>
      <w:bookmarkStart w:id="14" w:name="OLE_LINK7"/>
      <w:bookmarkStart w:id="15" w:name="OLE_LINK8"/>
      <w:r w:rsidRPr="008058E1">
        <w:rPr>
          <w:color w:val="242424"/>
        </w:rPr>
        <w:t xml:space="preserve">Указа Президента Российской Федерации от 21 июля 2010 г. </w:t>
      </w:r>
      <w:r w:rsidR="00874F90">
        <w:rPr>
          <w:color w:val="242424"/>
        </w:rPr>
        <w:t>№</w:t>
      </w:r>
      <w:r w:rsidRPr="008058E1">
        <w:rPr>
          <w:color w:val="242424"/>
        </w:rPr>
        <w:t xml:space="preserve"> 925</w:t>
      </w:r>
      <w:bookmarkEnd w:id="14"/>
      <w:bookmarkEnd w:id="15"/>
      <w:r w:rsidRPr="008058E1">
        <w:rPr>
          <w:color w:val="242424"/>
        </w:rPr>
        <w:t xml:space="preserve"> "О мерах по реализации отдельных положений Федерального закона "О противодействии коррупции", распространяются на лиц, замещавших должности федеральной государственной службы, включенные в раздел I или раздел II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w:t>
      </w:r>
      <w:bookmarkStart w:id="16" w:name="OLE_LINK9"/>
      <w:bookmarkStart w:id="17" w:name="OLE_LINK10"/>
      <w:r w:rsidRPr="008058E1">
        <w:rPr>
          <w:color w:val="242424"/>
        </w:rPr>
        <w:t xml:space="preserve">Указом Президента Российской Федерации от 18 мая 2009 г. </w:t>
      </w:r>
      <w:r w:rsidR="00874F90">
        <w:rPr>
          <w:color w:val="242424"/>
        </w:rPr>
        <w:t>№</w:t>
      </w:r>
      <w:r w:rsidRPr="008058E1">
        <w:rPr>
          <w:color w:val="242424"/>
        </w:rPr>
        <w:t xml:space="preserve"> 557</w:t>
      </w:r>
      <w:bookmarkEnd w:id="16"/>
      <w:bookmarkEnd w:id="17"/>
      <w:r w:rsidRPr="008058E1">
        <w:rPr>
          <w:color w:val="242424"/>
        </w:rPr>
        <w:t xml:space="preserve">, либо в перечень должностей, утвержденный руководителем государственного органа в соответствии с разделом III названного перечня. Перечни должностей государственной гражданской службы субъектов Российской Федерации и муниципальной службы утверждаются органами государственной власти субъектов Российской Федерации и органами местного самоуправления (пункт 4 Указа Президента Российской Федерации от 21 июля 2010 г. </w:t>
      </w:r>
      <w:r w:rsidR="00874F90">
        <w:rPr>
          <w:color w:val="242424"/>
        </w:rPr>
        <w:t>№</w:t>
      </w:r>
      <w:r w:rsidRPr="008058E1">
        <w:rPr>
          <w:color w:val="242424"/>
        </w:rPr>
        <w:t xml:space="preserve"> 925).</w:t>
      </w:r>
    </w:p>
    <w:p w:rsidR="008058E1" w:rsidRPr="008058E1" w:rsidRDefault="008058E1" w:rsidP="0032348F">
      <w:pPr>
        <w:pStyle w:val="ac"/>
        <w:spacing w:after="195" w:afterAutospacing="0"/>
        <w:ind w:firstLine="851"/>
        <w:jc w:val="both"/>
        <w:rPr>
          <w:color w:val="242424"/>
        </w:rPr>
      </w:pPr>
      <w:r w:rsidRPr="008058E1">
        <w:rPr>
          <w:color w:val="242424"/>
        </w:rPr>
        <w:t xml:space="preserve">Неисполнение работодателем обязанности, предусмотренной частью 4 статьи 12 Федерального закона </w:t>
      </w:r>
      <w:r w:rsidR="00874F90">
        <w:rPr>
          <w:color w:val="242424"/>
        </w:rPr>
        <w:t>№</w:t>
      </w:r>
      <w:r w:rsidRPr="008058E1">
        <w:rPr>
          <w:color w:val="242424"/>
        </w:rPr>
        <w:t xml:space="preserve"> 273-ФЗ, является правонарушением и влечет в соответствии со статьей 19.29 КоАП РФ ответственность в виде административного штрафа.</w:t>
      </w:r>
    </w:p>
    <w:p w:rsidR="00371BD2" w:rsidRDefault="008058E1" w:rsidP="0032348F">
      <w:pPr>
        <w:pStyle w:val="ac"/>
        <w:spacing w:after="195" w:afterAutospacing="0"/>
        <w:ind w:firstLine="851"/>
        <w:jc w:val="both"/>
        <w:rPr>
          <w:color w:val="242424"/>
        </w:rPr>
      </w:pPr>
      <w:r w:rsidRPr="008058E1">
        <w:rPr>
          <w:color w:val="242424"/>
        </w:rPr>
        <w:t xml:space="preserve">Ответственность физических лиц за коррупционные правонарушения установлена статьей 13 Федерального закона </w:t>
      </w:r>
      <w:r w:rsidR="00874F90">
        <w:rPr>
          <w:color w:val="242424"/>
        </w:rPr>
        <w:t>№</w:t>
      </w:r>
      <w:r w:rsidRPr="008058E1">
        <w:rPr>
          <w:color w:val="242424"/>
        </w:rPr>
        <w:t xml:space="preserve"> 273-ФЗ.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 </w:t>
      </w:r>
    </w:p>
    <w:p w:rsidR="008058E1" w:rsidRPr="008058E1" w:rsidRDefault="008058E1" w:rsidP="0032348F">
      <w:pPr>
        <w:pStyle w:val="ac"/>
        <w:spacing w:after="195" w:afterAutospacing="0"/>
        <w:ind w:firstLine="851"/>
        <w:jc w:val="both"/>
        <w:rPr>
          <w:color w:val="242424"/>
        </w:rPr>
      </w:pPr>
      <w:r w:rsidRPr="008058E1">
        <w:rPr>
          <w:color w:val="242424"/>
        </w:rPr>
        <w:t xml:space="preserve">Трудовое законодательство не предусматривает специальных оснований для привлечения работника </w:t>
      </w:r>
      <w:r w:rsidR="00371BD2">
        <w:rPr>
          <w:color w:val="242424"/>
        </w:rPr>
        <w:t>Учреждения</w:t>
      </w:r>
      <w:r w:rsidRPr="008058E1">
        <w:rPr>
          <w:color w:val="242424"/>
        </w:rPr>
        <w:t xml:space="preserve"> к дисциплинарной ответственности в связи с совершением им коррупционного правонарушения в интересах или от имени </w:t>
      </w:r>
      <w:r w:rsidR="00371BD2">
        <w:rPr>
          <w:color w:val="242424"/>
        </w:rPr>
        <w:t>Учреждения</w:t>
      </w:r>
      <w:r w:rsidRPr="008058E1">
        <w:rPr>
          <w:color w:val="242424"/>
        </w:rPr>
        <w:t>.</w:t>
      </w:r>
    </w:p>
    <w:p w:rsidR="008058E1" w:rsidRPr="008058E1" w:rsidRDefault="008058E1" w:rsidP="0032348F">
      <w:pPr>
        <w:pStyle w:val="ac"/>
        <w:spacing w:after="195" w:afterAutospacing="0"/>
        <w:ind w:firstLine="851"/>
        <w:jc w:val="both"/>
        <w:rPr>
          <w:color w:val="242424"/>
        </w:rPr>
      </w:pPr>
      <w:r w:rsidRPr="008058E1">
        <w:rPr>
          <w:color w:val="242424"/>
        </w:rPr>
        <w:t xml:space="preserve">Тем не менее, в Трудовом кодексе Российской Федерации (далее - ТК РФ) существует возможность привлечения работника </w:t>
      </w:r>
      <w:r w:rsidR="00371BD2">
        <w:rPr>
          <w:color w:val="242424"/>
        </w:rPr>
        <w:t>учреждения</w:t>
      </w:r>
      <w:r w:rsidRPr="008058E1">
        <w:rPr>
          <w:color w:val="242424"/>
        </w:rPr>
        <w:t xml:space="preserve"> к дисциплинарной ответственности.</w:t>
      </w:r>
    </w:p>
    <w:p w:rsidR="008058E1" w:rsidRPr="008058E1" w:rsidRDefault="008058E1" w:rsidP="0032348F">
      <w:pPr>
        <w:pStyle w:val="ac"/>
        <w:spacing w:after="195" w:afterAutospacing="0"/>
        <w:ind w:firstLine="851"/>
        <w:jc w:val="both"/>
        <w:rPr>
          <w:color w:val="242424"/>
        </w:rPr>
      </w:pPr>
      <w:r w:rsidRPr="008058E1">
        <w:rPr>
          <w:color w:val="242424"/>
        </w:rPr>
        <w:t>Так, согласно статье 192 ТК РФ к дисциплинарным взысканиям, в частности, относится увольнение работника по основаниям, предусмотренным пунктами 5, 6, 9 или 10 части первой статьи 81, пунктом 1 статьи 336, а также пунктами 7 или 7.1 части первой статьи 81 ТК РФ в случаях, когда виновные действия, дающие основания для утраты доверия, совершены работником по месту работы и в связи с исполнением им трудовых обязанностей. Трудовой договор может быть расторгнут работодателем, в том числе в следующих случаях:</w:t>
      </w:r>
    </w:p>
    <w:p w:rsidR="008058E1" w:rsidRPr="008058E1" w:rsidRDefault="008058E1" w:rsidP="0032348F">
      <w:pPr>
        <w:pStyle w:val="ac"/>
        <w:spacing w:after="195" w:afterAutospacing="0"/>
        <w:ind w:firstLine="851"/>
        <w:jc w:val="both"/>
        <w:rPr>
          <w:color w:val="242424"/>
        </w:rPr>
      </w:pPr>
      <w:r w:rsidRPr="008058E1">
        <w:rPr>
          <w:color w:val="242424"/>
        </w:rPr>
        <w:t>- однократного грубого нарушения работником трудовых обязанностей, выразившегося в разглашении охраняемой законом тайны (государственной, коммерческой и иной), ставшей известной работнику в связи с исполнением им трудовых обязанностей, в том числе разглашении персональных данных другого работника (подпункт "в" пункта 6 части 1 статьи 81 ТК РФ);</w:t>
      </w:r>
    </w:p>
    <w:p w:rsidR="008058E1" w:rsidRPr="008058E1" w:rsidRDefault="008058E1" w:rsidP="0032348F">
      <w:pPr>
        <w:pStyle w:val="ac"/>
        <w:spacing w:after="195" w:afterAutospacing="0"/>
        <w:ind w:firstLine="851"/>
        <w:jc w:val="both"/>
        <w:rPr>
          <w:color w:val="242424"/>
        </w:rPr>
      </w:pPr>
      <w:r w:rsidRPr="008058E1">
        <w:rPr>
          <w:color w:val="242424"/>
        </w:rPr>
        <w:lastRenderedPageBreak/>
        <w:t>- 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(пункт 7 части первой статьи 81 ТК РФ);</w:t>
      </w:r>
    </w:p>
    <w:p w:rsidR="008058E1" w:rsidRPr="008058E1" w:rsidRDefault="008058E1" w:rsidP="0032348F">
      <w:pPr>
        <w:pStyle w:val="ac"/>
        <w:spacing w:after="195" w:afterAutospacing="0"/>
        <w:ind w:firstLine="851"/>
        <w:jc w:val="both"/>
        <w:rPr>
          <w:color w:val="242424"/>
        </w:rPr>
      </w:pPr>
      <w:r w:rsidRPr="008058E1">
        <w:rPr>
          <w:color w:val="242424"/>
        </w:rPr>
        <w:t>- принятия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 (пункт 9 части первой статьи 81 ТК РФ);</w:t>
      </w:r>
    </w:p>
    <w:p w:rsidR="008058E1" w:rsidRPr="008058E1" w:rsidRDefault="008058E1" w:rsidP="0032348F">
      <w:pPr>
        <w:pStyle w:val="ac"/>
        <w:spacing w:after="195" w:afterAutospacing="0"/>
        <w:ind w:firstLine="851"/>
        <w:jc w:val="both"/>
        <w:rPr>
          <w:color w:val="242424"/>
        </w:rPr>
      </w:pPr>
      <w:r w:rsidRPr="008058E1">
        <w:rPr>
          <w:color w:val="242424"/>
        </w:rPr>
        <w:t>- однократного грубого нарушения руководителем организации (филиала, представительства), его заместителями своих трудовых обязанностей (пункт 10 части первой статьи 81 ТК РФ).</w:t>
      </w: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Default="00060061" w:rsidP="0032348F">
      <w:pPr>
        <w:pStyle w:val="ac"/>
        <w:spacing w:after="195" w:afterAutospacing="0"/>
        <w:ind w:firstLine="851"/>
        <w:jc w:val="center"/>
        <w:rPr>
          <w:b/>
          <w:color w:val="242424"/>
        </w:rPr>
      </w:pPr>
    </w:p>
    <w:p w:rsidR="00060061" w:rsidRPr="00060061" w:rsidRDefault="00060061" w:rsidP="0032348F">
      <w:pPr>
        <w:pStyle w:val="ac"/>
        <w:spacing w:after="195" w:afterAutospacing="0"/>
        <w:ind w:firstLine="851"/>
        <w:jc w:val="center"/>
        <w:rPr>
          <w:b/>
          <w:color w:val="242424"/>
        </w:rPr>
      </w:pPr>
      <w:bookmarkStart w:id="18" w:name="OLE_LINK15"/>
      <w:bookmarkStart w:id="19" w:name="OLE_LINK16"/>
      <w:r w:rsidRPr="00060061">
        <w:rPr>
          <w:b/>
          <w:color w:val="242424"/>
        </w:rPr>
        <w:lastRenderedPageBreak/>
        <w:t>ОСНОВНЫЕ ПРИНЦИПЫ ПРОТИВОДЕЙСТВИЯ КОРРУПЦИИ</w:t>
      </w:r>
      <w:r>
        <w:rPr>
          <w:b/>
          <w:color w:val="242424"/>
        </w:rPr>
        <w:t xml:space="preserve"> И АНТИКОРРУПЦИОННАЯ ПОЛИТИКА</w:t>
      </w:r>
      <w:r w:rsidRPr="00060061">
        <w:rPr>
          <w:b/>
          <w:color w:val="242424"/>
        </w:rPr>
        <w:t xml:space="preserve"> В УЧРЕЖДЕНИИ</w:t>
      </w:r>
    </w:p>
    <w:bookmarkEnd w:id="18"/>
    <w:bookmarkEnd w:id="19"/>
    <w:p w:rsidR="008058E1" w:rsidRPr="008058E1" w:rsidRDefault="008058E1" w:rsidP="0032348F">
      <w:pPr>
        <w:pStyle w:val="ac"/>
        <w:spacing w:after="195" w:afterAutospacing="0"/>
        <w:ind w:firstLine="851"/>
        <w:jc w:val="both"/>
        <w:rPr>
          <w:color w:val="242424"/>
        </w:rPr>
      </w:pPr>
      <w:r w:rsidRPr="008058E1">
        <w:rPr>
          <w:color w:val="242424"/>
        </w:rPr>
        <w:t xml:space="preserve">При создании системы мер противодействия коррупции в </w:t>
      </w:r>
      <w:r w:rsidR="000E1C1A">
        <w:rPr>
          <w:color w:val="242424"/>
        </w:rPr>
        <w:t>Учреждении</w:t>
      </w:r>
      <w:r w:rsidRPr="008058E1">
        <w:rPr>
          <w:color w:val="242424"/>
        </w:rPr>
        <w:t xml:space="preserve"> рекомендуется основываться на следующих ключевых принципах:</w:t>
      </w:r>
    </w:p>
    <w:p w:rsidR="008058E1" w:rsidRPr="008058E1" w:rsidRDefault="008058E1" w:rsidP="0032348F">
      <w:pPr>
        <w:pStyle w:val="ac"/>
        <w:spacing w:after="195" w:afterAutospacing="0"/>
        <w:ind w:firstLine="851"/>
        <w:jc w:val="both"/>
        <w:rPr>
          <w:color w:val="242424"/>
        </w:rPr>
      </w:pPr>
      <w:r w:rsidRPr="008058E1">
        <w:rPr>
          <w:color w:val="242424"/>
        </w:rPr>
        <w:t xml:space="preserve">1. Принцип соответствия политики </w:t>
      </w:r>
      <w:r w:rsidR="000E1C1A">
        <w:rPr>
          <w:color w:val="242424"/>
        </w:rPr>
        <w:t>Учреждения</w:t>
      </w:r>
      <w:r w:rsidRPr="008058E1">
        <w:rPr>
          <w:color w:val="242424"/>
        </w:rPr>
        <w:t xml:space="preserve"> действующему законодательству и общепринятым нормам.</w:t>
      </w:r>
    </w:p>
    <w:p w:rsidR="008058E1" w:rsidRPr="008058E1" w:rsidRDefault="008058E1" w:rsidP="0032348F">
      <w:pPr>
        <w:pStyle w:val="ac"/>
        <w:spacing w:after="195" w:afterAutospacing="0"/>
        <w:ind w:firstLine="851"/>
        <w:jc w:val="both"/>
        <w:rPr>
          <w:color w:val="242424"/>
        </w:rPr>
      </w:pPr>
      <w:r w:rsidRPr="008058E1">
        <w:rPr>
          <w:color w:val="242424"/>
        </w:rPr>
        <w:t xml:space="preserve">Соответствие реализуемых антикоррупционных мероприятий Конституции Российской Федерации, заключенным Российской Федерацией международным договорам, законодательству Российской Федерации и иным нормативным правовым актам, применимым к </w:t>
      </w:r>
      <w:r w:rsidR="000E1C1A">
        <w:rPr>
          <w:color w:val="242424"/>
        </w:rPr>
        <w:t>Учреждению</w:t>
      </w:r>
      <w:r w:rsidRPr="008058E1">
        <w:rPr>
          <w:color w:val="242424"/>
        </w:rPr>
        <w:t>.</w:t>
      </w:r>
    </w:p>
    <w:p w:rsidR="008058E1" w:rsidRPr="008058E1" w:rsidRDefault="008058E1" w:rsidP="0032348F">
      <w:pPr>
        <w:pStyle w:val="ac"/>
        <w:spacing w:after="195" w:afterAutospacing="0"/>
        <w:ind w:firstLine="851"/>
        <w:jc w:val="both"/>
        <w:rPr>
          <w:color w:val="242424"/>
        </w:rPr>
      </w:pPr>
      <w:r w:rsidRPr="008058E1">
        <w:rPr>
          <w:color w:val="242424"/>
        </w:rPr>
        <w:t>2. Принцип личного примера руководства.</w:t>
      </w:r>
    </w:p>
    <w:p w:rsidR="008058E1" w:rsidRPr="008058E1" w:rsidRDefault="008058E1" w:rsidP="0032348F">
      <w:pPr>
        <w:pStyle w:val="ac"/>
        <w:spacing w:after="195" w:afterAutospacing="0"/>
        <w:ind w:firstLine="851"/>
        <w:jc w:val="both"/>
        <w:rPr>
          <w:color w:val="242424"/>
        </w:rPr>
      </w:pPr>
      <w:r w:rsidRPr="008058E1">
        <w:rPr>
          <w:color w:val="242424"/>
        </w:rPr>
        <w:t xml:space="preserve">Ключевая роль руководства </w:t>
      </w:r>
      <w:r w:rsidR="000E1C1A">
        <w:rPr>
          <w:color w:val="242424"/>
        </w:rPr>
        <w:t>Учреждения</w:t>
      </w:r>
      <w:r w:rsidRPr="008058E1">
        <w:rPr>
          <w:color w:val="242424"/>
        </w:rPr>
        <w:t xml:space="preserve"> в формировании культуры нетерпимости к коррупции и в создании внутриорганизационной системы предупреждения и противодействия коррупции.</w:t>
      </w:r>
    </w:p>
    <w:p w:rsidR="008058E1" w:rsidRPr="008058E1" w:rsidRDefault="008058E1" w:rsidP="0032348F">
      <w:pPr>
        <w:pStyle w:val="ac"/>
        <w:spacing w:after="195" w:afterAutospacing="0"/>
        <w:ind w:firstLine="851"/>
        <w:jc w:val="both"/>
        <w:rPr>
          <w:color w:val="242424"/>
        </w:rPr>
      </w:pPr>
      <w:r w:rsidRPr="008058E1">
        <w:rPr>
          <w:color w:val="242424"/>
        </w:rPr>
        <w:t>3. Принцип вовлеченности работников.</w:t>
      </w:r>
    </w:p>
    <w:p w:rsidR="008058E1" w:rsidRPr="008058E1" w:rsidRDefault="008058E1" w:rsidP="0032348F">
      <w:pPr>
        <w:pStyle w:val="ac"/>
        <w:spacing w:after="195" w:afterAutospacing="0"/>
        <w:ind w:firstLine="851"/>
        <w:jc w:val="both"/>
        <w:rPr>
          <w:color w:val="242424"/>
        </w:rPr>
      </w:pPr>
      <w:r w:rsidRPr="008058E1">
        <w:rPr>
          <w:color w:val="242424"/>
        </w:rPr>
        <w:t xml:space="preserve">Информированность работников </w:t>
      </w:r>
      <w:r w:rsidR="000E1C1A">
        <w:rPr>
          <w:color w:val="242424"/>
        </w:rPr>
        <w:t>Учреждения</w:t>
      </w:r>
      <w:r w:rsidRPr="008058E1">
        <w:rPr>
          <w:color w:val="242424"/>
        </w:rPr>
        <w:t xml:space="preserve"> о положениях антикоррупционного законодательства и их активное участие в формировании и реализации антикоррупционных стандартов и процедур.</w:t>
      </w:r>
    </w:p>
    <w:p w:rsidR="008058E1" w:rsidRPr="008058E1" w:rsidRDefault="008058E1" w:rsidP="0032348F">
      <w:pPr>
        <w:pStyle w:val="ac"/>
        <w:spacing w:after="195" w:afterAutospacing="0"/>
        <w:ind w:firstLine="851"/>
        <w:jc w:val="both"/>
        <w:rPr>
          <w:color w:val="242424"/>
        </w:rPr>
      </w:pPr>
      <w:r w:rsidRPr="008058E1">
        <w:rPr>
          <w:color w:val="242424"/>
        </w:rPr>
        <w:t>4. Принцип соразмерности антикоррупционных процедур риску коррупции.</w:t>
      </w:r>
    </w:p>
    <w:p w:rsidR="008058E1" w:rsidRPr="008058E1" w:rsidRDefault="008058E1" w:rsidP="0032348F">
      <w:pPr>
        <w:pStyle w:val="ac"/>
        <w:spacing w:after="195" w:afterAutospacing="0"/>
        <w:ind w:firstLine="851"/>
        <w:jc w:val="both"/>
        <w:rPr>
          <w:color w:val="242424"/>
        </w:rPr>
      </w:pPr>
      <w:r w:rsidRPr="008058E1">
        <w:rPr>
          <w:color w:val="242424"/>
        </w:rPr>
        <w:t xml:space="preserve">Разработка и выполнение комплекса мероприятий, позволяющих снизить вероятность вовлечения </w:t>
      </w:r>
      <w:r w:rsidR="000E1C1A">
        <w:rPr>
          <w:color w:val="242424"/>
        </w:rPr>
        <w:t>Учреждения</w:t>
      </w:r>
      <w:r w:rsidRPr="008058E1">
        <w:rPr>
          <w:color w:val="242424"/>
        </w:rPr>
        <w:t>, ее руководителей и сотрудников в коррупционную деятельность, осуществляется с учетом сущ</w:t>
      </w:r>
      <w:r w:rsidR="000E1C1A">
        <w:rPr>
          <w:color w:val="242424"/>
        </w:rPr>
        <w:t xml:space="preserve">ествующих в деятельности данного Учреждения </w:t>
      </w:r>
      <w:r w:rsidRPr="008058E1">
        <w:rPr>
          <w:color w:val="242424"/>
        </w:rPr>
        <w:t>коррупционных рисков.</w:t>
      </w:r>
    </w:p>
    <w:p w:rsidR="008058E1" w:rsidRPr="008058E1" w:rsidRDefault="008058E1" w:rsidP="0032348F">
      <w:pPr>
        <w:pStyle w:val="ac"/>
        <w:spacing w:after="195" w:afterAutospacing="0"/>
        <w:ind w:firstLine="851"/>
        <w:jc w:val="both"/>
        <w:rPr>
          <w:color w:val="242424"/>
        </w:rPr>
      </w:pPr>
      <w:r w:rsidRPr="008058E1">
        <w:rPr>
          <w:color w:val="242424"/>
        </w:rPr>
        <w:t>5. Принцип эффективности антикоррупционных процедур.</w:t>
      </w:r>
    </w:p>
    <w:p w:rsidR="008058E1" w:rsidRPr="008058E1" w:rsidRDefault="008058E1" w:rsidP="0032348F">
      <w:pPr>
        <w:pStyle w:val="ac"/>
        <w:spacing w:after="195" w:afterAutospacing="0"/>
        <w:ind w:firstLine="851"/>
        <w:jc w:val="both"/>
        <w:rPr>
          <w:color w:val="242424"/>
        </w:rPr>
      </w:pPr>
      <w:r w:rsidRPr="008058E1">
        <w:rPr>
          <w:color w:val="242424"/>
        </w:rPr>
        <w:t xml:space="preserve">Применение в </w:t>
      </w:r>
      <w:r w:rsidR="000E1C1A">
        <w:rPr>
          <w:color w:val="242424"/>
        </w:rPr>
        <w:t>Учреждении</w:t>
      </w:r>
      <w:r w:rsidRPr="008058E1">
        <w:rPr>
          <w:color w:val="242424"/>
        </w:rPr>
        <w:t xml:space="preserve"> таких антикоррупционных мероприятий, которые имеют низкую стоимость, обеспечивают простоту реализации и приносят значимый результат.</w:t>
      </w:r>
    </w:p>
    <w:p w:rsidR="008058E1" w:rsidRPr="008058E1" w:rsidRDefault="008058E1" w:rsidP="0032348F">
      <w:pPr>
        <w:pStyle w:val="ac"/>
        <w:spacing w:after="195" w:afterAutospacing="0"/>
        <w:ind w:firstLine="851"/>
        <w:jc w:val="both"/>
        <w:rPr>
          <w:color w:val="242424"/>
        </w:rPr>
      </w:pPr>
      <w:r w:rsidRPr="008058E1">
        <w:rPr>
          <w:color w:val="242424"/>
        </w:rPr>
        <w:t>6. Принцип ответственности и неотвратимости наказания.</w:t>
      </w:r>
    </w:p>
    <w:p w:rsidR="008058E1" w:rsidRPr="008058E1" w:rsidRDefault="008058E1" w:rsidP="0032348F">
      <w:pPr>
        <w:pStyle w:val="ac"/>
        <w:spacing w:after="195" w:afterAutospacing="0"/>
        <w:ind w:firstLine="851"/>
        <w:jc w:val="both"/>
        <w:rPr>
          <w:color w:val="242424"/>
        </w:rPr>
      </w:pPr>
      <w:r w:rsidRPr="008058E1">
        <w:rPr>
          <w:color w:val="242424"/>
        </w:rPr>
        <w:t xml:space="preserve">Неотвратимость наказания для работников </w:t>
      </w:r>
      <w:r w:rsidR="000E1C1A">
        <w:rPr>
          <w:color w:val="242424"/>
        </w:rPr>
        <w:t>Учреждения</w:t>
      </w:r>
      <w:r w:rsidRPr="008058E1">
        <w:rPr>
          <w:color w:val="242424"/>
        </w:rPr>
        <w:t xml:space="preserve"> 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обязанностей, а также персональная ответственность руководства </w:t>
      </w:r>
      <w:r w:rsidR="000E1C1A">
        <w:rPr>
          <w:color w:val="242424"/>
        </w:rPr>
        <w:t>Учреждения</w:t>
      </w:r>
      <w:r w:rsidRPr="008058E1">
        <w:rPr>
          <w:color w:val="242424"/>
        </w:rPr>
        <w:t xml:space="preserve"> за реализацию внутриорганизационной антикоррупционной политики.</w:t>
      </w:r>
    </w:p>
    <w:p w:rsidR="008058E1" w:rsidRPr="008058E1" w:rsidRDefault="008058E1" w:rsidP="0032348F">
      <w:pPr>
        <w:pStyle w:val="ac"/>
        <w:spacing w:after="195" w:afterAutospacing="0"/>
        <w:ind w:firstLine="851"/>
        <w:jc w:val="both"/>
        <w:rPr>
          <w:color w:val="242424"/>
        </w:rPr>
      </w:pPr>
      <w:r w:rsidRPr="008058E1">
        <w:rPr>
          <w:color w:val="242424"/>
        </w:rPr>
        <w:t>7. Принцип постоянного контроля и регулярного мониторинга.</w:t>
      </w:r>
    </w:p>
    <w:p w:rsidR="008058E1" w:rsidRPr="008058E1" w:rsidRDefault="008058E1" w:rsidP="0032348F">
      <w:pPr>
        <w:pStyle w:val="ac"/>
        <w:spacing w:after="195" w:afterAutospacing="0"/>
        <w:ind w:firstLine="851"/>
        <w:jc w:val="both"/>
        <w:rPr>
          <w:color w:val="242424"/>
        </w:rPr>
      </w:pPr>
      <w:r w:rsidRPr="008058E1">
        <w:rPr>
          <w:color w:val="242424"/>
        </w:rPr>
        <w:t>Регулярное осуществление мониторинга эффективности внедренных антикоррупционных стандартов и процедур, а также контроля за их исполнением.</w:t>
      </w:r>
    </w:p>
    <w:p w:rsidR="008058E1" w:rsidRPr="008058E1" w:rsidRDefault="008058E1" w:rsidP="0032348F">
      <w:pPr>
        <w:pStyle w:val="ac"/>
        <w:spacing w:after="195" w:afterAutospacing="0"/>
        <w:ind w:firstLine="851"/>
        <w:jc w:val="both"/>
        <w:rPr>
          <w:color w:val="242424"/>
        </w:rPr>
      </w:pPr>
      <w:bookmarkStart w:id="20" w:name="sub_400"/>
      <w:bookmarkStart w:id="21" w:name="sub_401"/>
      <w:bookmarkEnd w:id="20"/>
      <w:bookmarkEnd w:id="21"/>
      <w:r w:rsidRPr="008058E1">
        <w:rPr>
          <w:color w:val="242424"/>
        </w:rPr>
        <w:t xml:space="preserve">Основным кругом лиц, попадающих под действие политики, являются работники Учреждения, находящиеся с ней в трудовых отношениях, вне зависимости от занимаемой должности и выполняемых функций. Однако политика может закреплять случаи и условия, при которых ее </w:t>
      </w:r>
      <w:r w:rsidRPr="008058E1">
        <w:rPr>
          <w:color w:val="242424"/>
        </w:rPr>
        <w:lastRenderedPageBreak/>
        <w:t>действие распространяется и на других лиц, например, физических и (или) юридических лиц, с которыми Учреждение вступает в иные договорные отношения. При этом необходимо учитывать, что эти случаи, условия и обязательства также должны быть закреплены в договорах, заключаемых Учреждением с контрагентами.</w:t>
      </w:r>
    </w:p>
    <w:p w:rsidR="008058E1" w:rsidRPr="008058E1" w:rsidRDefault="008058E1" w:rsidP="0032348F">
      <w:pPr>
        <w:pStyle w:val="ac"/>
        <w:spacing w:after="195" w:afterAutospacing="0"/>
        <w:ind w:firstLine="851"/>
        <w:jc w:val="both"/>
        <w:rPr>
          <w:color w:val="242424"/>
        </w:rPr>
      </w:pPr>
      <w:r w:rsidRPr="008058E1">
        <w:rPr>
          <w:color w:val="242424"/>
        </w:rPr>
        <w:t>Общие обязанности работников в связи с предупреждением и противодействием коррупции:</w:t>
      </w:r>
    </w:p>
    <w:p w:rsidR="008058E1" w:rsidRPr="008058E1" w:rsidRDefault="008058E1" w:rsidP="0032348F">
      <w:pPr>
        <w:pStyle w:val="ac"/>
        <w:spacing w:after="195" w:afterAutospacing="0"/>
        <w:ind w:firstLine="851"/>
        <w:jc w:val="both"/>
        <w:rPr>
          <w:color w:val="242424"/>
        </w:rPr>
      </w:pPr>
      <w:r w:rsidRPr="008058E1">
        <w:rPr>
          <w:color w:val="242424"/>
        </w:rPr>
        <w:t xml:space="preserve">- воздерживаться от совершения и (или) участия в совершении коррупционных правонарушений в интересах или от имени </w:t>
      </w:r>
      <w:r w:rsidR="000E1C1A">
        <w:rPr>
          <w:color w:val="242424"/>
        </w:rPr>
        <w:t>Учреждения</w:t>
      </w:r>
      <w:r w:rsidRPr="008058E1">
        <w:rPr>
          <w:color w:val="242424"/>
        </w:rPr>
        <w:t>;</w:t>
      </w:r>
    </w:p>
    <w:p w:rsidR="008058E1" w:rsidRPr="008058E1" w:rsidRDefault="008058E1" w:rsidP="0032348F">
      <w:pPr>
        <w:pStyle w:val="ac"/>
        <w:spacing w:after="195" w:afterAutospacing="0"/>
        <w:ind w:firstLine="851"/>
        <w:jc w:val="both"/>
        <w:rPr>
          <w:color w:val="242424"/>
        </w:rPr>
      </w:pPr>
      <w:r w:rsidRPr="008058E1">
        <w:rPr>
          <w:color w:val="242424"/>
        </w:rPr>
        <w:t xml:space="preserve">- 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w:t>
      </w:r>
      <w:r w:rsidR="000E1C1A">
        <w:rPr>
          <w:color w:val="242424"/>
        </w:rPr>
        <w:t>Учреждения</w:t>
      </w:r>
      <w:r w:rsidRPr="008058E1">
        <w:rPr>
          <w:color w:val="242424"/>
        </w:rPr>
        <w:t>;</w:t>
      </w:r>
    </w:p>
    <w:p w:rsidR="008058E1" w:rsidRPr="008058E1" w:rsidRDefault="008058E1" w:rsidP="0032348F">
      <w:pPr>
        <w:pStyle w:val="ac"/>
        <w:spacing w:after="195" w:afterAutospacing="0"/>
        <w:ind w:firstLine="851"/>
        <w:jc w:val="both"/>
        <w:rPr>
          <w:color w:val="242424"/>
        </w:rPr>
      </w:pPr>
      <w:r w:rsidRPr="008058E1">
        <w:rPr>
          <w:color w:val="242424"/>
        </w:rPr>
        <w:t xml:space="preserve">- незамедлительно информировать непосредственного руководителя/лицо, ответственное за реализацию антикоррупционной политики/руководство </w:t>
      </w:r>
      <w:r w:rsidR="000E1C1A">
        <w:rPr>
          <w:color w:val="242424"/>
        </w:rPr>
        <w:t>Учреждения</w:t>
      </w:r>
      <w:r w:rsidRPr="008058E1">
        <w:rPr>
          <w:color w:val="242424"/>
        </w:rPr>
        <w:t xml:space="preserve"> о случаях склонения работника к совершению коррупционных правонарушений;</w:t>
      </w:r>
    </w:p>
    <w:p w:rsidR="008058E1" w:rsidRPr="008058E1" w:rsidRDefault="008058E1" w:rsidP="0032348F">
      <w:pPr>
        <w:pStyle w:val="ac"/>
        <w:spacing w:after="195" w:afterAutospacing="0"/>
        <w:ind w:firstLine="851"/>
        <w:jc w:val="both"/>
        <w:rPr>
          <w:color w:val="242424"/>
        </w:rPr>
      </w:pPr>
      <w:r w:rsidRPr="008058E1">
        <w:rPr>
          <w:color w:val="242424"/>
        </w:rPr>
        <w:t xml:space="preserve">- незамедлительно информировать непосредственного начальника/лицо, ответственное за реализацию антикоррупционной политики/руководство </w:t>
      </w:r>
      <w:r w:rsidR="000E1C1A">
        <w:rPr>
          <w:color w:val="242424"/>
        </w:rPr>
        <w:t>Учреждения</w:t>
      </w:r>
      <w:r w:rsidRPr="008058E1">
        <w:rPr>
          <w:color w:val="242424"/>
        </w:rPr>
        <w:t xml:space="preserve"> о ставшей известной работнику информации о случаях совершения коррупционных правонарушений другими работниками, контрагентами организации или иными лицами;</w:t>
      </w:r>
    </w:p>
    <w:p w:rsidR="008058E1" w:rsidRDefault="008058E1" w:rsidP="0032348F">
      <w:pPr>
        <w:pStyle w:val="ac"/>
        <w:spacing w:after="195" w:afterAutospacing="0"/>
        <w:ind w:firstLine="851"/>
        <w:jc w:val="both"/>
        <w:rPr>
          <w:color w:val="242424"/>
        </w:rPr>
      </w:pPr>
      <w:r w:rsidRPr="008058E1">
        <w:rPr>
          <w:color w:val="242424"/>
        </w:rPr>
        <w:t>- сообщить непосредственному начальнику или иному ответственному лицу о возможности возникновения либо возникшем у работника конфликте интересов.</w:t>
      </w:r>
    </w:p>
    <w:p w:rsidR="008058E1" w:rsidRPr="000E1C1A" w:rsidRDefault="008058E1" w:rsidP="0032348F">
      <w:pPr>
        <w:pStyle w:val="ac"/>
        <w:spacing w:after="195" w:afterAutospacing="0"/>
        <w:ind w:firstLine="851"/>
        <w:jc w:val="both"/>
        <w:rPr>
          <w:b/>
          <w:i/>
          <w:color w:val="242424"/>
        </w:rPr>
      </w:pPr>
      <w:bookmarkStart w:id="22" w:name="OLE_LINK17"/>
      <w:r w:rsidRPr="000E1C1A">
        <w:rPr>
          <w:b/>
          <w:i/>
          <w:color w:val="242424"/>
        </w:rPr>
        <w:t>Обязанности должностного лица по противодействию коррупции</w:t>
      </w:r>
    </w:p>
    <w:bookmarkEnd w:id="22"/>
    <w:p w:rsidR="008058E1" w:rsidRPr="008058E1" w:rsidRDefault="008058E1" w:rsidP="0032348F">
      <w:pPr>
        <w:pStyle w:val="ac"/>
        <w:spacing w:after="195" w:afterAutospacing="0"/>
        <w:ind w:firstLine="851"/>
        <w:jc w:val="both"/>
        <w:rPr>
          <w:color w:val="242424"/>
        </w:rPr>
      </w:pPr>
      <w:r w:rsidRPr="008058E1">
        <w:rPr>
          <w:color w:val="242424"/>
        </w:rPr>
        <w:t xml:space="preserve">- разработка и представление на утверждение руководителю </w:t>
      </w:r>
      <w:r w:rsidR="000E1C1A">
        <w:rPr>
          <w:color w:val="242424"/>
        </w:rPr>
        <w:t>Учреждения</w:t>
      </w:r>
      <w:r w:rsidRPr="008058E1">
        <w:rPr>
          <w:color w:val="242424"/>
        </w:rPr>
        <w:t xml:space="preserve"> проектов локальных нормативных актов </w:t>
      </w:r>
      <w:r w:rsidR="000E1C1A">
        <w:rPr>
          <w:color w:val="242424"/>
        </w:rPr>
        <w:t>Учреждения</w:t>
      </w:r>
      <w:r w:rsidRPr="008058E1">
        <w:rPr>
          <w:color w:val="242424"/>
        </w:rPr>
        <w:t>, направленных на реализацию мер по предупреждению коррупции (антикоррупционной политики, кодекса этики и служебного поведения работников и т.д.);</w:t>
      </w:r>
    </w:p>
    <w:p w:rsidR="008058E1" w:rsidRPr="008058E1" w:rsidRDefault="008058E1" w:rsidP="0032348F">
      <w:pPr>
        <w:pStyle w:val="ac"/>
        <w:spacing w:after="195" w:afterAutospacing="0"/>
        <w:ind w:firstLine="851"/>
        <w:jc w:val="both"/>
        <w:rPr>
          <w:color w:val="242424"/>
        </w:rPr>
      </w:pPr>
      <w:r w:rsidRPr="008058E1">
        <w:rPr>
          <w:color w:val="242424"/>
        </w:rPr>
        <w:t xml:space="preserve">- проведение контрольных мероприятий, направленных на выявление коррупционных правонарушений работниками </w:t>
      </w:r>
      <w:r w:rsidR="000E1C1A">
        <w:rPr>
          <w:color w:val="242424"/>
        </w:rPr>
        <w:t>Учреждения</w:t>
      </w:r>
      <w:r w:rsidRPr="008058E1">
        <w:rPr>
          <w:color w:val="242424"/>
        </w:rPr>
        <w:t>;</w:t>
      </w:r>
    </w:p>
    <w:p w:rsidR="008058E1" w:rsidRPr="008058E1" w:rsidRDefault="008058E1" w:rsidP="0032348F">
      <w:pPr>
        <w:pStyle w:val="ac"/>
        <w:spacing w:after="195" w:afterAutospacing="0"/>
        <w:ind w:firstLine="851"/>
        <w:jc w:val="both"/>
        <w:rPr>
          <w:color w:val="242424"/>
        </w:rPr>
      </w:pPr>
      <w:r w:rsidRPr="008058E1">
        <w:rPr>
          <w:color w:val="242424"/>
        </w:rPr>
        <w:t>- организация проведения оценки коррупционных рисков;</w:t>
      </w:r>
    </w:p>
    <w:p w:rsidR="008058E1" w:rsidRPr="008058E1" w:rsidRDefault="008058E1" w:rsidP="0032348F">
      <w:pPr>
        <w:pStyle w:val="ac"/>
        <w:spacing w:after="195" w:afterAutospacing="0"/>
        <w:ind w:firstLine="851"/>
        <w:jc w:val="both"/>
        <w:rPr>
          <w:color w:val="242424"/>
        </w:rPr>
      </w:pPr>
      <w:r w:rsidRPr="008058E1">
        <w:rPr>
          <w:color w:val="242424"/>
        </w:rPr>
        <w:t>- прием и рассмотрение сообщений о случаях склонения работников к совершению коррупционных правонарушений в интересах или от имени иной организации</w:t>
      </w:r>
      <w:r w:rsidR="000E1C1A">
        <w:rPr>
          <w:color w:val="242424"/>
        </w:rPr>
        <w:t xml:space="preserve"> (учреждения)</w:t>
      </w:r>
      <w:r w:rsidRPr="008058E1">
        <w:rPr>
          <w:color w:val="242424"/>
        </w:rPr>
        <w:t xml:space="preserve">, а также о случаях совершения коррупционных правонарушений работниками, контрагентами </w:t>
      </w:r>
      <w:r w:rsidR="000E1C1A">
        <w:rPr>
          <w:color w:val="242424"/>
        </w:rPr>
        <w:t>Учреждения</w:t>
      </w:r>
      <w:r w:rsidRPr="008058E1">
        <w:rPr>
          <w:color w:val="242424"/>
        </w:rPr>
        <w:t xml:space="preserve"> или иными лицами;</w:t>
      </w:r>
    </w:p>
    <w:p w:rsidR="008058E1" w:rsidRPr="008058E1" w:rsidRDefault="008058E1" w:rsidP="0032348F">
      <w:pPr>
        <w:pStyle w:val="ac"/>
        <w:spacing w:after="195" w:afterAutospacing="0"/>
        <w:ind w:firstLine="851"/>
        <w:jc w:val="both"/>
        <w:rPr>
          <w:color w:val="242424"/>
        </w:rPr>
      </w:pPr>
      <w:r w:rsidRPr="008058E1">
        <w:rPr>
          <w:color w:val="242424"/>
        </w:rPr>
        <w:t>- организация заполнения и рассмотрения деклараций о конфликте интересов;</w:t>
      </w:r>
    </w:p>
    <w:p w:rsidR="008058E1" w:rsidRPr="008058E1" w:rsidRDefault="008058E1" w:rsidP="0032348F">
      <w:pPr>
        <w:pStyle w:val="ac"/>
        <w:spacing w:after="195" w:afterAutospacing="0"/>
        <w:ind w:firstLine="851"/>
        <w:jc w:val="both"/>
        <w:rPr>
          <w:color w:val="242424"/>
        </w:rPr>
      </w:pPr>
      <w:r w:rsidRPr="008058E1">
        <w:rPr>
          <w:color w:val="242424"/>
        </w:rPr>
        <w:t>- организация обучающих мероприятий по вопросам профилактики и противодействия коррупции и индивидуального консультирования работников;</w:t>
      </w:r>
    </w:p>
    <w:p w:rsidR="008058E1" w:rsidRPr="008058E1" w:rsidRDefault="008058E1" w:rsidP="0032348F">
      <w:pPr>
        <w:pStyle w:val="ac"/>
        <w:spacing w:after="195" w:afterAutospacing="0"/>
        <w:ind w:firstLine="851"/>
        <w:jc w:val="both"/>
        <w:rPr>
          <w:color w:val="242424"/>
        </w:rPr>
      </w:pPr>
      <w:r w:rsidRPr="008058E1">
        <w:rPr>
          <w:color w:val="242424"/>
        </w:rPr>
        <w:t xml:space="preserve">- оказание содействия уполномоченным представителям контрольно-надзорных и правоохранительных органов при проведении ими инспекционных проверок деятельности </w:t>
      </w:r>
      <w:r w:rsidR="000E1C1A">
        <w:rPr>
          <w:color w:val="242424"/>
        </w:rPr>
        <w:t>Учреждения</w:t>
      </w:r>
      <w:r w:rsidRPr="008058E1">
        <w:rPr>
          <w:color w:val="242424"/>
        </w:rPr>
        <w:t xml:space="preserve"> по вопросам предупреждения и противодействия коррупции;</w:t>
      </w:r>
    </w:p>
    <w:p w:rsidR="008058E1" w:rsidRPr="008058E1" w:rsidRDefault="008058E1" w:rsidP="0032348F">
      <w:pPr>
        <w:pStyle w:val="ac"/>
        <w:spacing w:after="195" w:afterAutospacing="0"/>
        <w:ind w:firstLine="851"/>
        <w:jc w:val="both"/>
        <w:rPr>
          <w:color w:val="242424"/>
        </w:rPr>
      </w:pPr>
      <w:r w:rsidRPr="008058E1">
        <w:rPr>
          <w:color w:val="242424"/>
        </w:rPr>
        <w:lastRenderedPageBreak/>
        <w:t>- 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 включая оперативно-розыскные мероприятия;</w:t>
      </w:r>
    </w:p>
    <w:p w:rsidR="008058E1" w:rsidRPr="008058E1" w:rsidRDefault="008058E1" w:rsidP="0032348F">
      <w:pPr>
        <w:pStyle w:val="ac"/>
        <w:spacing w:after="195" w:afterAutospacing="0"/>
        <w:ind w:firstLine="851"/>
        <w:jc w:val="both"/>
        <w:rPr>
          <w:color w:val="242424"/>
        </w:rPr>
      </w:pPr>
      <w:r w:rsidRPr="008058E1">
        <w:rPr>
          <w:color w:val="242424"/>
        </w:rPr>
        <w:t xml:space="preserve">- проведение оценки результатов антикоррупционной работы и подготовка соответствующих отчетных материалов руководству </w:t>
      </w:r>
      <w:r w:rsidR="000E1C1A">
        <w:rPr>
          <w:color w:val="242424"/>
        </w:rPr>
        <w:t>Учреждения</w:t>
      </w:r>
      <w:r w:rsidRPr="008058E1">
        <w:rPr>
          <w:color w:val="242424"/>
        </w:rPr>
        <w:t>.</w:t>
      </w:r>
    </w:p>
    <w:p w:rsidR="008058E1" w:rsidRPr="00806020" w:rsidRDefault="008058E1" w:rsidP="0032348F">
      <w:pPr>
        <w:pStyle w:val="ac"/>
        <w:spacing w:after="195" w:afterAutospacing="0"/>
        <w:ind w:firstLine="851"/>
        <w:jc w:val="both"/>
      </w:pPr>
      <w:r w:rsidRPr="008058E1">
        <w:rPr>
          <w:color w:val="242424"/>
        </w:rPr>
        <w:t xml:space="preserve">Проект антикоррупционной политики прошел </w:t>
      </w:r>
      <w:r w:rsidRPr="00806020">
        <w:t xml:space="preserve">обсуждение в учреждении </w:t>
      </w:r>
      <w:r w:rsidR="00806020">
        <w:t>07 июня 2016</w:t>
      </w:r>
      <w:r w:rsidR="000E1C1A" w:rsidRPr="00806020">
        <w:t xml:space="preserve"> года</w:t>
      </w:r>
      <w:r w:rsidRPr="00806020">
        <w:t xml:space="preserve"> и принят собранием коллектива </w:t>
      </w:r>
      <w:r w:rsidR="00806020">
        <w:t>07 июня 2016</w:t>
      </w:r>
      <w:r w:rsidR="000E1C1A" w:rsidRPr="00806020">
        <w:t xml:space="preserve"> года</w:t>
      </w:r>
      <w:r w:rsidRPr="00806020">
        <w:t>.</w:t>
      </w:r>
    </w:p>
    <w:p w:rsidR="00060061" w:rsidRPr="00806020" w:rsidRDefault="00060061" w:rsidP="008058E1">
      <w:pPr>
        <w:pStyle w:val="ac"/>
        <w:spacing w:after="195" w:afterAutospacing="0"/>
        <w:jc w:val="both"/>
      </w:pPr>
    </w:p>
    <w:p w:rsidR="008058E1" w:rsidRPr="008058E1" w:rsidRDefault="008058E1" w:rsidP="008058E1">
      <w:pPr>
        <w:pStyle w:val="ac"/>
        <w:spacing w:after="195" w:afterAutospacing="0"/>
        <w:jc w:val="right"/>
        <w:rPr>
          <w:color w:val="242424"/>
        </w:rPr>
      </w:pPr>
      <w:r w:rsidRPr="008058E1">
        <w:rPr>
          <w:color w:val="242424"/>
        </w:rPr>
        <w:t xml:space="preserve">Ответственный </w:t>
      </w:r>
      <w:r w:rsidR="000E1C1A">
        <w:rPr>
          <w:color w:val="242424"/>
        </w:rPr>
        <w:t xml:space="preserve">за организацию работы по профилактике </w:t>
      </w:r>
      <w:r w:rsidR="00E1060F">
        <w:rPr>
          <w:color w:val="242424"/>
        </w:rPr>
        <w:t xml:space="preserve">коррупционных и иных </w:t>
      </w:r>
      <w:r w:rsidR="00C54955">
        <w:rPr>
          <w:color w:val="242424"/>
        </w:rPr>
        <w:t>правонарушений, бухгалтер</w:t>
      </w:r>
      <w:r w:rsidR="009F5C5E">
        <w:rPr>
          <w:color w:val="242424"/>
        </w:rPr>
        <w:t xml:space="preserve"> Е.А. Гапонова </w:t>
      </w:r>
    </w:p>
    <w:p w:rsidR="00911B49" w:rsidRDefault="00911B49"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Default="00E51174" w:rsidP="008058E1">
      <w:pPr>
        <w:pStyle w:val="ac"/>
        <w:spacing w:after="195" w:afterAutospacing="0"/>
        <w:jc w:val="both"/>
      </w:pPr>
    </w:p>
    <w:p w:rsidR="00E51174" w:rsidRPr="00026E9D" w:rsidRDefault="00E51174" w:rsidP="00E51174">
      <w:pPr>
        <w:jc w:val="right"/>
        <w:rPr>
          <w:sz w:val="28"/>
          <w:szCs w:val="28"/>
        </w:rPr>
      </w:pPr>
      <w:r w:rsidRPr="00026E9D">
        <w:rPr>
          <w:sz w:val="28"/>
          <w:szCs w:val="28"/>
        </w:rPr>
        <w:lastRenderedPageBreak/>
        <w:t>Приложение №1</w:t>
      </w:r>
    </w:p>
    <w:p w:rsidR="00E51174" w:rsidRPr="00026E9D" w:rsidRDefault="00E51174" w:rsidP="00E51174">
      <w:pPr>
        <w:rPr>
          <w:sz w:val="28"/>
          <w:szCs w:val="28"/>
        </w:rPr>
      </w:pPr>
    </w:p>
    <w:p w:rsidR="00E51174" w:rsidRPr="00604BF0" w:rsidRDefault="00E51174" w:rsidP="00E51174">
      <w:pPr>
        <w:jc w:val="right"/>
        <w:rPr>
          <w:sz w:val="28"/>
          <w:szCs w:val="28"/>
        </w:rPr>
      </w:pPr>
      <w:r w:rsidRPr="00604BF0">
        <w:rPr>
          <w:sz w:val="28"/>
          <w:szCs w:val="28"/>
        </w:rPr>
        <w:t>Начальник</w:t>
      </w:r>
      <w:r>
        <w:rPr>
          <w:sz w:val="28"/>
          <w:szCs w:val="28"/>
        </w:rPr>
        <w:t>у</w:t>
      </w:r>
      <w:r w:rsidRPr="00604BF0">
        <w:rPr>
          <w:sz w:val="28"/>
          <w:szCs w:val="28"/>
        </w:rPr>
        <w:t xml:space="preserve"> ГБУ НСО</w:t>
      </w:r>
    </w:p>
    <w:p w:rsidR="00E51174" w:rsidRPr="00604BF0" w:rsidRDefault="00E51174" w:rsidP="00E51174">
      <w:pPr>
        <w:jc w:val="right"/>
        <w:rPr>
          <w:sz w:val="28"/>
          <w:szCs w:val="28"/>
        </w:rPr>
      </w:pPr>
      <w:r w:rsidRPr="00604BF0">
        <w:rPr>
          <w:sz w:val="28"/>
          <w:szCs w:val="28"/>
        </w:rPr>
        <w:t>«Управление ветеринарии</w:t>
      </w:r>
    </w:p>
    <w:p w:rsidR="00E51174" w:rsidRDefault="00E51174" w:rsidP="00E51174">
      <w:pPr>
        <w:jc w:val="right"/>
        <w:rPr>
          <w:sz w:val="28"/>
          <w:szCs w:val="28"/>
        </w:rPr>
      </w:pPr>
      <w:r>
        <w:rPr>
          <w:sz w:val="28"/>
          <w:szCs w:val="28"/>
        </w:rPr>
        <w:t>Каргатского</w:t>
      </w:r>
      <w:r w:rsidRPr="00604BF0">
        <w:rPr>
          <w:sz w:val="28"/>
          <w:szCs w:val="28"/>
        </w:rPr>
        <w:t xml:space="preserve"> района НСО»  </w:t>
      </w:r>
    </w:p>
    <w:p w:rsidR="00E51174" w:rsidRPr="00026E9D" w:rsidRDefault="00E51174" w:rsidP="00E51174">
      <w:pPr>
        <w:jc w:val="right"/>
        <w:rPr>
          <w:sz w:val="28"/>
          <w:szCs w:val="28"/>
        </w:rPr>
      </w:pPr>
      <w:r>
        <w:rPr>
          <w:sz w:val="28"/>
          <w:szCs w:val="28"/>
        </w:rPr>
        <w:t xml:space="preserve"> М.Л. Баркинхоева</w:t>
      </w:r>
    </w:p>
    <w:p w:rsidR="00E51174" w:rsidRPr="00026E9D" w:rsidRDefault="00E51174" w:rsidP="00E51174">
      <w:pPr>
        <w:jc w:val="right"/>
        <w:rPr>
          <w:sz w:val="28"/>
          <w:szCs w:val="28"/>
        </w:rPr>
      </w:pPr>
      <w:r>
        <w:rPr>
          <w:sz w:val="28"/>
          <w:szCs w:val="28"/>
        </w:rPr>
        <w:t>о</w:t>
      </w:r>
      <w:r w:rsidRPr="00026E9D">
        <w:rPr>
          <w:sz w:val="28"/>
          <w:szCs w:val="28"/>
        </w:rPr>
        <w:t>т ________________________</w:t>
      </w:r>
    </w:p>
    <w:p w:rsidR="00E51174" w:rsidRPr="00604BF0" w:rsidRDefault="00E51174" w:rsidP="00E51174">
      <w:pPr>
        <w:jc w:val="right"/>
        <w:rPr>
          <w:sz w:val="16"/>
          <w:szCs w:val="16"/>
        </w:rPr>
      </w:pPr>
      <w:r w:rsidRPr="00604BF0">
        <w:rPr>
          <w:sz w:val="16"/>
          <w:szCs w:val="16"/>
        </w:rPr>
        <w:t>(Ф.И.О., работника, место жительства, телефон)</w:t>
      </w: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jc w:val="center"/>
        <w:rPr>
          <w:sz w:val="28"/>
          <w:szCs w:val="28"/>
        </w:rPr>
      </w:pPr>
      <w:r w:rsidRPr="00026E9D">
        <w:rPr>
          <w:sz w:val="28"/>
          <w:szCs w:val="28"/>
        </w:rPr>
        <w:t>УВЕДОМЛЕНИЕ</w:t>
      </w:r>
    </w:p>
    <w:p w:rsidR="00E51174" w:rsidRPr="00026E9D" w:rsidRDefault="00E51174" w:rsidP="00E51174">
      <w:pPr>
        <w:jc w:val="center"/>
        <w:rPr>
          <w:sz w:val="28"/>
          <w:szCs w:val="28"/>
        </w:rPr>
      </w:pPr>
      <w:r w:rsidRPr="00026E9D">
        <w:rPr>
          <w:sz w:val="28"/>
          <w:szCs w:val="28"/>
        </w:rPr>
        <w:t>о факте обращения в целях склонения</w:t>
      </w: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Сообщаю, что: 1.____________________________________________________________________________ (описание обстоятельств, при которых стало известно о случаях обращения к работнику в связи с исполнением им служебных обязанностей каких-либо лиц в целях склонения его к совершению коррупционных правонарушений) (дата, место, время, другие условия)</w:t>
      </w:r>
    </w:p>
    <w:p w:rsidR="00E51174" w:rsidRPr="00026E9D" w:rsidRDefault="00E51174" w:rsidP="00E51174">
      <w:pPr>
        <w:rPr>
          <w:sz w:val="28"/>
          <w:szCs w:val="28"/>
        </w:rPr>
      </w:pPr>
      <w:r w:rsidRPr="00026E9D">
        <w:rPr>
          <w:sz w:val="28"/>
          <w:szCs w:val="28"/>
        </w:rPr>
        <w:t>2. _______________________________________________________________________ (подробные сведения о коррупционных правонарушениях, которые должен был бы совершить работник по просьбе обратившихся лиц)</w:t>
      </w:r>
    </w:p>
    <w:p w:rsidR="00E51174" w:rsidRPr="00026E9D" w:rsidRDefault="00E51174" w:rsidP="00E51174">
      <w:pPr>
        <w:rPr>
          <w:sz w:val="28"/>
          <w:szCs w:val="28"/>
        </w:rPr>
      </w:pPr>
      <w:r w:rsidRPr="00026E9D">
        <w:rPr>
          <w:sz w:val="28"/>
          <w:szCs w:val="28"/>
        </w:rPr>
        <w:t>3. _______________________________________________________________________ (все известные сведения о физическом (юридическом) лице, склоняющем к коррупционному правонарушению)</w:t>
      </w:r>
    </w:p>
    <w:p w:rsidR="00E51174" w:rsidRPr="00026E9D" w:rsidRDefault="00E51174" w:rsidP="00E51174">
      <w:pPr>
        <w:rPr>
          <w:sz w:val="28"/>
          <w:szCs w:val="28"/>
        </w:rPr>
      </w:pPr>
      <w:r w:rsidRPr="00026E9D">
        <w:rPr>
          <w:sz w:val="28"/>
          <w:szCs w:val="28"/>
        </w:rPr>
        <w:t>4. _______________________________________________________________________ (способ и обстоятельства склонения к коррупционному правонарушению (подкуп, угроза, обман и т.д.), а также информация об отказе (согласии) принять предложение лица о совершении коррупционного правонарушения)</w:t>
      </w:r>
    </w:p>
    <w:p w:rsidR="00E51174" w:rsidRPr="00026E9D" w:rsidRDefault="00E51174" w:rsidP="00E51174">
      <w:pPr>
        <w:rPr>
          <w:sz w:val="28"/>
          <w:szCs w:val="28"/>
        </w:rPr>
      </w:pPr>
    </w:p>
    <w:p w:rsidR="00E51174" w:rsidRPr="00026E9D" w:rsidRDefault="00E51174" w:rsidP="00E51174">
      <w:pPr>
        <w:jc w:val="right"/>
        <w:rPr>
          <w:sz w:val="28"/>
          <w:szCs w:val="28"/>
        </w:rPr>
      </w:pPr>
      <w:r w:rsidRPr="00026E9D">
        <w:rPr>
          <w:sz w:val="28"/>
          <w:szCs w:val="28"/>
        </w:rPr>
        <w:t>_________________________________</w:t>
      </w:r>
    </w:p>
    <w:p w:rsidR="00E51174" w:rsidRPr="00604BF0" w:rsidRDefault="00E51174" w:rsidP="00E51174">
      <w:pPr>
        <w:jc w:val="center"/>
        <w:rPr>
          <w:sz w:val="18"/>
          <w:szCs w:val="18"/>
        </w:rPr>
      </w:pPr>
      <w:r w:rsidRPr="00604BF0">
        <w:rPr>
          <w:sz w:val="18"/>
          <w:szCs w:val="18"/>
        </w:rPr>
        <w:t>(дата) (подпись) (инициалы и фамилия)</w:t>
      </w:r>
    </w:p>
    <w:p w:rsidR="00E51174" w:rsidRPr="00026E9D" w:rsidRDefault="00E51174" w:rsidP="00E51174">
      <w:pPr>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Pr="00026E9D" w:rsidRDefault="00E51174" w:rsidP="00E51174">
      <w:pPr>
        <w:jc w:val="right"/>
        <w:rPr>
          <w:sz w:val="28"/>
          <w:szCs w:val="28"/>
        </w:rPr>
      </w:pPr>
      <w:r w:rsidRPr="00026E9D">
        <w:rPr>
          <w:sz w:val="28"/>
          <w:szCs w:val="28"/>
        </w:rPr>
        <w:lastRenderedPageBreak/>
        <w:t>Приложение №2</w:t>
      </w:r>
    </w:p>
    <w:p w:rsidR="00E51174" w:rsidRPr="00026E9D" w:rsidRDefault="00E51174" w:rsidP="00E51174">
      <w:pPr>
        <w:rPr>
          <w:sz w:val="28"/>
          <w:szCs w:val="28"/>
        </w:rPr>
      </w:pPr>
    </w:p>
    <w:p w:rsidR="00E51174" w:rsidRPr="00026E9D" w:rsidRDefault="00E51174" w:rsidP="00E51174">
      <w:pPr>
        <w:jc w:val="center"/>
        <w:rPr>
          <w:sz w:val="28"/>
          <w:szCs w:val="28"/>
        </w:rPr>
      </w:pPr>
      <w:r w:rsidRPr="00026E9D">
        <w:rPr>
          <w:sz w:val="28"/>
          <w:szCs w:val="28"/>
        </w:rPr>
        <w:t>ТАЛОН-КОРЕШОК №_____________</w:t>
      </w: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Уведомление принято от______________________________________________</w:t>
      </w:r>
    </w:p>
    <w:p w:rsidR="00E51174" w:rsidRPr="000124A6" w:rsidRDefault="00E51174" w:rsidP="00E51174">
      <w:pPr>
        <w:rPr>
          <w:sz w:val="16"/>
          <w:szCs w:val="16"/>
        </w:rPr>
      </w:pPr>
      <w:r w:rsidRPr="000124A6">
        <w:rPr>
          <w:sz w:val="16"/>
          <w:szCs w:val="16"/>
        </w:rPr>
        <w:t>(Ф. И. О. работника)</w:t>
      </w: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 xml:space="preserve">Краткое содержание уведомления__________________________________________ ______________________________________________________________________ ______________________________________________________________________ ______________________________________________________________________                    </w:t>
      </w:r>
    </w:p>
    <w:p w:rsidR="00E51174" w:rsidRDefault="00E51174" w:rsidP="00E51174">
      <w:pPr>
        <w:rPr>
          <w:sz w:val="28"/>
          <w:szCs w:val="28"/>
        </w:rPr>
      </w:pPr>
    </w:p>
    <w:p w:rsidR="00E51174" w:rsidRDefault="00E51174" w:rsidP="00E51174">
      <w:pPr>
        <w:rPr>
          <w:sz w:val="28"/>
          <w:szCs w:val="28"/>
        </w:rPr>
      </w:pPr>
    </w:p>
    <w:p w:rsidR="00E51174" w:rsidRPr="00026E9D" w:rsidRDefault="00E51174" w:rsidP="00E51174">
      <w:pPr>
        <w:jc w:val="right"/>
        <w:rPr>
          <w:sz w:val="28"/>
          <w:szCs w:val="28"/>
        </w:rPr>
      </w:pPr>
      <w:r>
        <w:rPr>
          <w:sz w:val="28"/>
          <w:szCs w:val="28"/>
        </w:rPr>
        <w:t>___________________________________</w:t>
      </w:r>
    </w:p>
    <w:p w:rsidR="00E51174" w:rsidRPr="000124A6" w:rsidRDefault="00E51174" w:rsidP="00E51174">
      <w:pPr>
        <w:jc w:val="center"/>
        <w:rPr>
          <w:sz w:val="16"/>
          <w:szCs w:val="16"/>
        </w:rPr>
      </w:pPr>
      <w:r w:rsidRPr="000124A6">
        <w:rPr>
          <w:sz w:val="16"/>
          <w:szCs w:val="16"/>
        </w:rPr>
        <w:t>(подпись и должность лица, принявшего уведомление)</w:t>
      </w: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 xml:space="preserve">«______» __________________ 20____ г. </w:t>
      </w: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Default="00E51174" w:rsidP="00E51174">
      <w:pPr>
        <w:rPr>
          <w:sz w:val="28"/>
          <w:szCs w:val="28"/>
        </w:rPr>
      </w:pPr>
    </w:p>
    <w:p w:rsidR="00E51174" w:rsidRPr="00026E9D" w:rsidRDefault="00E51174" w:rsidP="00E51174">
      <w:pPr>
        <w:jc w:val="right"/>
        <w:rPr>
          <w:sz w:val="28"/>
          <w:szCs w:val="28"/>
        </w:rPr>
      </w:pPr>
      <w:r w:rsidRPr="00026E9D">
        <w:rPr>
          <w:sz w:val="28"/>
          <w:szCs w:val="28"/>
        </w:rPr>
        <w:lastRenderedPageBreak/>
        <w:t xml:space="preserve"> Приложение №3</w:t>
      </w:r>
    </w:p>
    <w:p w:rsidR="00E51174" w:rsidRPr="00026E9D" w:rsidRDefault="00E51174" w:rsidP="00E51174">
      <w:pPr>
        <w:rPr>
          <w:sz w:val="28"/>
          <w:szCs w:val="28"/>
        </w:rPr>
      </w:pPr>
    </w:p>
    <w:p w:rsidR="00E51174" w:rsidRPr="00026E9D" w:rsidRDefault="00E51174" w:rsidP="00E51174">
      <w:pPr>
        <w:jc w:val="center"/>
        <w:rPr>
          <w:sz w:val="28"/>
          <w:szCs w:val="28"/>
        </w:rPr>
      </w:pPr>
      <w:r w:rsidRPr="00026E9D">
        <w:rPr>
          <w:sz w:val="28"/>
          <w:szCs w:val="28"/>
        </w:rPr>
        <w:t>Журнал</w:t>
      </w:r>
    </w:p>
    <w:p w:rsidR="00E51174" w:rsidRPr="00026E9D" w:rsidRDefault="00E51174" w:rsidP="00E51174">
      <w:pPr>
        <w:jc w:val="center"/>
        <w:rPr>
          <w:sz w:val="28"/>
          <w:szCs w:val="28"/>
        </w:rPr>
      </w:pPr>
      <w:r w:rsidRPr="00026E9D">
        <w:rPr>
          <w:sz w:val="28"/>
          <w:szCs w:val="28"/>
        </w:rPr>
        <w:t xml:space="preserve">регистрации уведомлений работниками работодателя о случаях склонения их к совершению коррупционных нарушений в </w:t>
      </w:r>
      <w:r>
        <w:rPr>
          <w:sz w:val="28"/>
          <w:szCs w:val="28"/>
        </w:rPr>
        <w:t xml:space="preserve">ГБУ НСО "Управление ветеринарии Каргатского района НСО" </w:t>
      </w: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 xml:space="preserve"> Начат _____________</w:t>
      </w: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Окончен____________</w:t>
      </w:r>
    </w:p>
    <w:p w:rsidR="00E51174" w:rsidRPr="00026E9D" w:rsidRDefault="00E51174" w:rsidP="00E51174">
      <w:pPr>
        <w:rPr>
          <w:sz w:val="28"/>
          <w:szCs w:val="28"/>
        </w:rPr>
      </w:pPr>
    </w:p>
    <w:p w:rsidR="00E51174" w:rsidRPr="00026E9D" w:rsidRDefault="00E51174" w:rsidP="00E51174">
      <w:pPr>
        <w:rPr>
          <w:sz w:val="28"/>
          <w:szCs w:val="28"/>
        </w:rPr>
      </w:pPr>
    </w:p>
    <w:tbl>
      <w:tblPr>
        <w:tblStyle w:val="a5"/>
        <w:tblW w:w="0" w:type="auto"/>
        <w:tblLook w:val="04A0" w:firstRow="1" w:lastRow="0" w:firstColumn="1" w:lastColumn="0" w:noHBand="0" w:noVBand="1"/>
      </w:tblPr>
      <w:tblGrid>
        <w:gridCol w:w="2056"/>
        <w:gridCol w:w="2056"/>
        <w:gridCol w:w="2056"/>
        <w:gridCol w:w="2056"/>
        <w:gridCol w:w="2057"/>
      </w:tblGrid>
      <w:tr w:rsidR="00E51174" w:rsidTr="003E3B72">
        <w:tc>
          <w:tcPr>
            <w:tcW w:w="2056" w:type="dxa"/>
          </w:tcPr>
          <w:p w:rsidR="00E51174" w:rsidRPr="009B75B2" w:rsidRDefault="00E51174" w:rsidP="003E3B72">
            <w:pPr>
              <w:jc w:val="center"/>
              <w:rPr>
                <w:sz w:val="24"/>
                <w:szCs w:val="24"/>
              </w:rPr>
            </w:pPr>
            <w:r w:rsidRPr="009B75B2">
              <w:rPr>
                <w:sz w:val="24"/>
                <w:szCs w:val="24"/>
              </w:rPr>
              <w:t>№ п/п</w:t>
            </w:r>
          </w:p>
          <w:p w:rsidR="00E51174" w:rsidRPr="009B75B2" w:rsidRDefault="00E51174" w:rsidP="003E3B72">
            <w:pPr>
              <w:jc w:val="center"/>
              <w:rPr>
                <w:sz w:val="24"/>
                <w:szCs w:val="24"/>
              </w:rPr>
            </w:pPr>
          </w:p>
        </w:tc>
        <w:tc>
          <w:tcPr>
            <w:tcW w:w="2056" w:type="dxa"/>
          </w:tcPr>
          <w:p w:rsidR="00E51174" w:rsidRPr="009B75B2" w:rsidRDefault="00E51174" w:rsidP="003E3B72">
            <w:pPr>
              <w:jc w:val="center"/>
              <w:rPr>
                <w:sz w:val="24"/>
                <w:szCs w:val="24"/>
              </w:rPr>
            </w:pPr>
            <w:r w:rsidRPr="009B75B2">
              <w:rPr>
                <w:sz w:val="24"/>
                <w:szCs w:val="24"/>
              </w:rPr>
              <w:t>Дата регистрации уведомления</w:t>
            </w:r>
          </w:p>
          <w:p w:rsidR="00E51174" w:rsidRPr="009B75B2" w:rsidRDefault="00E51174" w:rsidP="003E3B72">
            <w:pPr>
              <w:jc w:val="center"/>
              <w:rPr>
                <w:sz w:val="24"/>
                <w:szCs w:val="24"/>
              </w:rPr>
            </w:pPr>
          </w:p>
        </w:tc>
        <w:tc>
          <w:tcPr>
            <w:tcW w:w="2056" w:type="dxa"/>
          </w:tcPr>
          <w:p w:rsidR="00E51174" w:rsidRPr="009B75B2" w:rsidRDefault="00E51174" w:rsidP="003E3B72">
            <w:pPr>
              <w:jc w:val="center"/>
              <w:rPr>
                <w:sz w:val="24"/>
                <w:szCs w:val="24"/>
              </w:rPr>
            </w:pPr>
            <w:r w:rsidRPr="009B75B2">
              <w:rPr>
                <w:sz w:val="24"/>
                <w:szCs w:val="24"/>
              </w:rPr>
              <w:t>ФИО, должность лица, подавшего уведомление, контактный телефон</w:t>
            </w:r>
          </w:p>
          <w:p w:rsidR="00E51174" w:rsidRPr="009B75B2" w:rsidRDefault="00E51174" w:rsidP="003E3B72">
            <w:pPr>
              <w:jc w:val="center"/>
              <w:rPr>
                <w:sz w:val="24"/>
                <w:szCs w:val="24"/>
              </w:rPr>
            </w:pPr>
          </w:p>
          <w:p w:rsidR="00E51174" w:rsidRPr="009B75B2" w:rsidRDefault="00E51174" w:rsidP="003E3B72">
            <w:pPr>
              <w:jc w:val="center"/>
              <w:rPr>
                <w:sz w:val="24"/>
                <w:szCs w:val="24"/>
              </w:rPr>
            </w:pPr>
          </w:p>
        </w:tc>
        <w:tc>
          <w:tcPr>
            <w:tcW w:w="2056" w:type="dxa"/>
          </w:tcPr>
          <w:p w:rsidR="00E51174" w:rsidRPr="009B75B2" w:rsidRDefault="00E51174" w:rsidP="003E3B72">
            <w:pPr>
              <w:jc w:val="center"/>
              <w:rPr>
                <w:sz w:val="24"/>
                <w:szCs w:val="24"/>
              </w:rPr>
            </w:pPr>
            <w:r w:rsidRPr="009B75B2">
              <w:rPr>
                <w:sz w:val="24"/>
                <w:szCs w:val="24"/>
              </w:rPr>
              <w:t>Краткое содержание уведомления</w:t>
            </w:r>
          </w:p>
          <w:p w:rsidR="00E51174" w:rsidRPr="009B75B2" w:rsidRDefault="00E51174" w:rsidP="003E3B72">
            <w:pPr>
              <w:jc w:val="center"/>
              <w:rPr>
                <w:sz w:val="24"/>
                <w:szCs w:val="24"/>
              </w:rPr>
            </w:pPr>
          </w:p>
        </w:tc>
        <w:tc>
          <w:tcPr>
            <w:tcW w:w="2057" w:type="dxa"/>
          </w:tcPr>
          <w:p w:rsidR="00E51174" w:rsidRPr="009B75B2" w:rsidRDefault="00E51174" w:rsidP="003E3B72">
            <w:pPr>
              <w:jc w:val="center"/>
              <w:rPr>
                <w:sz w:val="24"/>
                <w:szCs w:val="24"/>
              </w:rPr>
            </w:pPr>
            <w:r w:rsidRPr="009B75B2">
              <w:rPr>
                <w:sz w:val="24"/>
                <w:szCs w:val="24"/>
              </w:rPr>
              <w:t>Примечание</w:t>
            </w:r>
          </w:p>
          <w:p w:rsidR="00E51174" w:rsidRPr="009B75B2" w:rsidRDefault="00E51174" w:rsidP="003E3B72">
            <w:pPr>
              <w:jc w:val="center"/>
              <w:rPr>
                <w:sz w:val="24"/>
                <w:szCs w:val="24"/>
              </w:rPr>
            </w:pPr>
          </w:p>
        </w:tc>
      </w:tr>
      <w:tr w:rsidR="00E51174" w:rsidTr="003E3B72">
        <w:tc>
          <w:tcPr>
            <w:tcW w:w="2056" w:type="dxa"/>
          </w:tcPr>
          <w:p w:rsidR="00E51174" w:rsidRPr="009B75B2" w:rsidRDefault="00E51174" w:rsidP="003E3B72">
            <w:pPr>
              <w:rPr>
                <w:sz w:val="24"/>
                <w:szCs w:val="24"/>
              </w:rPr>
            </w:pPr>
            <w:r w:rsidRPr="009B75B2">
              <w:rPr>
                <w:sz w:val="24"/>
                <w:szCs w:val="24"/>
              </w:rPr>
              <w:t>1</w:t>
            </w: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7" w:type="dxa"/>
          </w:tcPr>
          <w:p w:rsidR="00E51174" w:rsidRDefault="00E51174" w:rsidP="003E3B72">
            <w:pPr>
              <w:rPr>
                <w:sz w:val="28"/>
                <w:szCs w:val="28"/>
              </w:rPr>
            </w:pPr>
          </w:p>
        </w:tc>
      </w:tr>
      <w:tr w:rsidR="00E51174" w:rsidTr="003E3B72">
        <w:tc>
          <w:tcPr>
            <w:tcW w:w="2056" w:type="dxa"/>
          </w:tcPr>
          <w:p w:rsidR="00E51174" w:rsidRPr="009B75B2" w:rsidRDefault="00E51174" w:rsidP="003E3B72">
            <w:pPr>
              <w:rPr>
                <w:sz w:val="24"/>
                <w:szCs w:val="24"/>
              </w:rPr>
            </w:pPr>
            <w:r w:rsidRPr="009B75B2">
              <w:rPr>
                <w:sz w:val="24"/>
                <w:szCs w:val="24"/>
              </w:rPr>
              <w:t>2</w:t>
            </w: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7" w:type="dxa"/>
          </w:tcPr>
          <w:p w:rsidR="00E51174" w:rsidRDefault="00E51174" w:rsidP="003E3B72">
            <w:pPr>
              <w:rPr>
                <w:sz w:val="28"/>
                <w:szCs w:val="28"/>
              </w:rPr>
            </w:pPr>
          </w:p>
        </w:tc>
      </w:tr>
    </w:tbl>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Default="00E51174" w:rsidP="00E51174">
      <w:pPr>
        <w:jc w:val="right"/>
        <w:rPr>
          <w:sz w:val="28"/>
          <w:szCs w:val="28"/>
        </w:rPr>
      </w:pPr>
    </w:p>
    <w:p w:rsidR="00E51174" w:rsidRPr="00026E9D" w:rsidRDefault="00E51174" w:rsidP="00E51174">
      <w:pPr>
        <w:jc w:val="right"/>
        <w:rPr>
          <w:sz w:val="28"/>
          <w:szCs w:val="28"/>
        </w:rPr>
      </w:pPr>
      <w:r w:rsidRPr="00026E9D">
        <w:rPr>
          <w:sz w:val="28"/>
          <w:szCs w:val="28"/>
        </w:rPr>
        <w:t xml:space="preserve"> Приложение №4</w:t>
      </w:r>
    </w:p>
    <w:p w:rsidR="00E51174" w:rsidRPr="00026E9D" w:rsidRDefault="00E51174" w:rsidP="00E51174">
      <w:pPr>
        <w:rPr>
          <w:sz w:val="28"/>
          <w:szCs w:val="28"/>
        </w:rPr>
      </w:pPr>
    </w:p>
    <w:p w:rsidR="00E51174" w:rsidRPr="00026E9D" w:rsidRDefault="00E51174" w:rsidP="00E51174">
      <w:pPr>
        <w:jc w:val="center"/>
        <w:rPr>
          <w:sz w:val="28"/>
          <w:szCs w:val="28"/>
        </w:rPr>
      </w:pPr>
      <w:r w:rsidRPr="00026E9D">
        <w:rPr>
          <w:sz w:val="28"/>
          <w:szCs w:val="28"/>
        </w:rPr>
        <w:t>Журнал</w:t>
      </w:r>
    </w:p>
    <w:p w:rsidR="00E51174" w:rsidRPr="00026E9D" w:rsidRDefault="00E51174" w:rsidP="00E51174">
      <w:pPr>
        <w:jc w:val="center"/>
        <w:rPr>
          <w:sz w:val="28"/>
          <w:szCs w:val="28"/>
        </w:rPr>
      </w:pPr>
      <w:r w:rsidRPr="00026E9D">
        <w:rPr>
          <w:sz w:val="28"/>
          <w:szCs w:val="28"/>
        </w:rPr>
        <w:t xml:space="preserve">регистрации заявлений о фактах требований или получения материальной выгоды работниками при осуществлении профессиональной деятельности </w:t>
      </w:r>
      <w:r w:rsidRPr="009B75B2">
        <w:rPr>
          <w:sz w:val="28"/>
          <w:szCs w:val="28"/>
        </w:rPr>
        <w:t>ГБУ НСО «Упр</w:t>
      </w:r>
      <w:r>
        <w:rPr>
          <w:sz w:val="28"/>
          <w:szCs w:val="28"/>
        </w:rPr>
        <w:t>авление ветеринарии Каргатского</w:t>
      </w:r>
      <w:bookmarkStart w:id="23" w:name="_GoBack"/>
      <w:bookmarkEnd w:id="23"/>
      <w:r w:rsidRPr="009B75B2">
        <w:rPr>
          <w:sz w:val="28"/>
          <w:szCs w:val="28"/>
        </w:rPr>
        <w:t xml:space="preserve"> района НСО»</w:t>
      </w: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 xml:space="preserve"> Начат _____________</w:t>
      </w:r>
    </w:p>
    <w:p w:rsidR="00E51174" w:rsidRPr="00026E9D" w:rsidRDefault="00E51174" w:rsidP="00E51174">
      <w:pPr>
        <w:rPr>
          <w:sz w:val="28"/>
          <w:szCs w:val="28"/>
        </w:rPr>
      </w:pPr>
    </w:p>
    <w:p w:rsidR="00E51174" w:rsidRPr="00026E9D" w:rsidRDefault="00E51174" w:rsidP="00E51174">
      <w:pPr>
        <w:rPr>
          <w:sz w:val="28"/>
          <w:szCs w:val="28"/>
        </w:rPr>
      </w:pPr>
      <w:r w:rsidRPr="00026E9D">
        <w:rPr>
          <w:sz w:val="28"/>
          <w:szCs w:val="28"/>
        </w:rPr>
        <w:t>Окончен____________</w:t>
      </w: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p w:rsidR="00E51174" w:rsidRPr="00026E9D" w:rsidRDefault="00E51174" w:rsidP="00E51174">
      <w:pPr>
        <w:rPr>
          <w:sz w:val="28"/>
          <w:szCs w:val="28"/>
        </w:rPr>
      </w:pPr>
    </w:p>
    <w:tbl>
      <w:tblPr>
        <w:tblStyle w:val="a5"/>
        <w:tblW w:w="0" w:type="auto"/>
        <w:tblLook w:val="04A0" w:firstRow="1" w:lastRow="0" w:firstColumn="1" w:lastColumn="0" w:noHBand="0" w:noVBand="1"/>
      </w:tblPr>
      <w:tblGrid>
        <w:gridCol w:w="2056"/>
        <w:gridCol w:w="2056"/>
        <w:gridCol w:w="2056"/>
        <w:gridCol w:w="2056"/>
        <w:gridCol w:w="2057"/>
      </w:tblGrid>
      <w:tr w:rsidR="00E51174" w:rsidTr="003E3B72">
        <w:tc>
          <w:tcPr>
            <w:tcW w:w="2056" w:type="dxa"/>
          </w:tcPr>
          <w:p w:rsidR="00E51174" w:rsidRPr="006337DF" w:rsidRDefault="00E51174" w:rsidP="003E3B72">
            <w:pPr>
              <w:jc w:val="center"/>
              <w:rPr>
                <w:sz w:val="24"/>
                <w:szCs w:val="24"/>
              </w:rPr>
            </w:pPr>
            <w:r w:rsidRPr="006337DF">
              <w:rPr>
                <w:sz w:val="24"/>
                <w:szCs w:val="24"/>
              </w:rPr>
              <w:t>№ п/п</w:t>
            </w:r>
          </w:p>
          <w:p w:rsidR="00E51174" w:rsidRPr="006337DF" w:rsidRDefault="00E51174" w:rsidP="003E3B72">
            <w:pPr>
              <w:jc w:val="center"/>
              <w:rPr>
                <w:sz w:val="24"/>
                <w:szCs w:val="24"/>
              </w:rPr>
            </w:pPr>
          </w:p>
        </w:tc>
        <w:tc>
          <w:tcPr>
            <w:tcW w:w="2056" w:type="dxa"/>
          </w:tcPr>
          <w:p w:rsidR="00E51174" w:rsidRPr="006337DF" w:rsidRDefault="00E51174" w:rsidP="003E3B72">
            <w:pPr>
              <w:jc w:val="center"/>
              <w:rPr>
                <w:sz w:val="24"/>
                <w:szCs w:val="24"/>
              </w:rPr>
            </w:pPr>
            <w:r w:rsidRPr="006337DF">
              <w:rPr>
                <w:sz w:val="24"/>
                <w:szCs w:val="24"/>
              </w:rPr>
              <w:t>Дата регистрации заявления</w:t>
            </w:r>
          </w:p>
          <w:p w:rsidR="00E51174" w:rsidRPr="006337DF" w:rsidRDefault="00E51174" w:rsidP="003E3B72">
            <w:pPr>
              <w:jc w:val="center"/>
              <w:rPr>
                <w:sz w:val="24"/>
                <w:szCs w:val="24"/>
              </w:rPr>
            </w:pPr>
          </w:p>
        </w:tc>
        <w:tc>
          <w:tcPr>
            <w:tcW w:w="2056" w:type="dxa"/>
          </w:tcPr>
          <w:p w:rsidR="00E51174" w:rsidRPr="006337DF" w:rsidRDefault="00E51174" w:rsidP="003E3B72">
            <w:pPr>
              <w:jc w:val="center"/>
              <w:rPr>
                <w:sz w:val="24"/>
                <w:szCs w:val="24"/>
              </w:rPr>
            </w:pPr>
            <w:r w:rsidRPr="006337DF">
              <w:rPr>
                <w:sz w:val="24"/>
                <w:szCs w:val="24"/>
              </w:rPr>
              <w:t>ФИО, должность лица, подавшего заявление, контактный телефон</w:t>
            </w:r>
          </w:p>
          <w:p w:rsidR="00E51174" w:rsidRPr="006337DF" w:rsidRDefault="00E51174" w:rsidP="003E3B72">
            <w:pPr>
              <w:jc w:val="center"/>
              <w:rPr>
                <w:sz w:val="24"/>
                <w:szCs w:val="24"/>
              </w:rPr>
            </w:pPr>
          </w:p>
        </w:tc>
        <w:tc>
          <w:tcPr>
            <w:tcW w:w="2056" w:type="dxa"/>
          </w:tcPr>
          <w:p w:rsidR="00E51174" w:rsidRPr="006337DF" w:rsidRDefault="00E51174" w:rsidP="003E3B72">
            <w:pPr>
              <w:jc w:val="center"/>
              <w:rPr>
                <w:sz w:val="24"/>
                <w:szCs w:val="24"/>
              </w:rPr>
            </w:pPr>
            <w:r w:rsidRPr="006337DF">
              <w:rPr>
                <w:sz w:val="24"/>
                <w:szCs w:val="24"/>
              </w:rPr>
              <w:t>Краткое содержание заявления</w:t>
            </w:r>
          </w:p>
          <w:p w:rsidR="00E51174" w:rsidRPr="006337DF" w:rsidRDefault="00E51174" w:rsidP="003E3B72">
            <w:pPr>
              <w:jc w:val="center"/>
              <w:rPr>
                <w:sz w:val="24"/>
                <w:szCs w:val="24"/>
              </w:rPr>
            </w:pPr>
          </w:p>
        </w:tc>
        <w:tc>
          <w:tcPr>
            <w:tcW w:w="2057" w:type="dxa"/>
          </w:tcPr>
          <w:p w:rsidR="00E51174" w:rsidRPr="006337DF" w:rsidRDefault="00E51174" w:rsidP="003E3B72">
            <w:pPr>
              <w:jc w:val="center"/>
              <w:rPr>
                <w:sz w:val="24"/>
                <w:szCs w:val="24"/>
              </w:rPr>
            </w:pPr>
            <w:r w:rsidRPr="006337DF">
              <w:rPr>
                <w:sz w:val="24"/>
                <w:szCs w:val="24"/>
              </w:rPr>
              <w:t>Примечание</w:t>
            </w:r>
          </w:p>
          <w:p w:rsidR="00E51174" w:rsidRPr="006337DF" w:rsidRDefault="00E51174" w:rsidP="003E3B72">
            <w:pPr>
              <w:jc w:val="center"/>
              <w:rPr>
                <w:sz w:val="24"/>
                <w:szCs w:val="24"/>
              </w:rPr>
            </w:pPr>
          </w:p>
        </w:tc>
      </w:tr>
      <w:tr w:rsidR="00E51174" w:rsidTr="003E3B72">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7" w:type="dxa"/>
          </w:tcPr>
          <w:p w:rsidR="00E51174" w:rsidRDefault="00E51174" w:rsidP="003E3B72">
            <w:pPr>
              <w:rPr>
                <w:sz w:val="28"/>
                <w:szCs w:val="28"/>
              </w:rPr>
            </w:pPr>
          </w:p>
        </w:tc>
      </w:tr>
      <w:tr w:rsidR="00E51174" w:rsidTr="003E3B72">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6" w:type="dxa"/>
          </w:tcPr>
          <w:p w:rsidR="00E51174" w:rsidRDefault="00E51174" w:rsidP="003E3B72">
            <w:pPr>
              <w:rPr>
                <w:sz w:val="28"/>
                <w:szCs w:val="28"/>
              </w:rPr>
            </w:pPr>
          </w:p>
        </w:tc>
        <w:tc>
          <w:tcPr>
            <w:tcW w:w="2057" w:type="dxa"/>
          </w:tcPr>
          <w:p w:rsidR="00E51174" w:rsidRDefault="00E51174" w:rsidP="003E3B72">
            <w:pPr>
              <w:rPr>
                <w:sz w:val="28"/>
                <w:szCs w:val="28"/>
              </w:rPr>
            </w:pPr>
          </w:p>
        </w:tc>
      </w:tr>
    </w:tbl>
    <w:p w:rsidR="00E51174" w:rsidRPr="00026E9D" w:rsidRDefault="00E51174" w:rsidP="00E51174">
      <w:pPr>
        <w:rPr>
          <w:sz w:val="28"/>
          <w:szCs w:val="28"/>
        </w:rPr>
      </w:pPr>
    </w:p>
    <w:p w:rsidR="00E51174" w:rsidRPr="002E6993" w:rsidRDefault="00E51174" w:rsidP="008058E1">
      <w:pPr>
        <w:pStyle w:val="ac"/>
        <w:spacing w:after="195" w:afterAutospacing="0"/>
        <w:jc w:val="both"/>
      </w:pPr>
    </w:p>
    <w:sectPr w:rsidR="00E51174" w:rsidRPr="002E6993" w:rsidSect="00060061">
      <w:type w:val="continuous"/>
      <w:pgSz w:w="11906" w:h="16838"/>
      <w:pgMar w:top="993" w:right="709" w:bottom="1134"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39DF" w:rsidRDefault="003339DF" w:rsidP="00DC379C">
      <w:r>
        <w:separator/>
      </w:r>
    </w:p>
  </w:endnote>
  <w:endnote w:type="continuationSeparator" w:id="0">
    <w:p w:rsidR="003339DF" w:rsidRDefault="003339DF" w:rsidP="00DC3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C1A" w:rsidRPr="004C441D" w:rsidRDefault="000E1C1A">
    <w:pPr>
      <w:pStyle w:val="a9"/>
      <w:jc w:val="right"/>
      <w:rPr>
        <w:sz w:val="18"/>
        <w:szCs w:val="18"/>
      </w:rPr>
    </w:pPr>
    <w:r w:rsidRPr="004C441D">
      <w:rPr>
        <w:sz w:val="18"/>
        <w:szCs w:val="18"/>
      </w:rPr>
      <w:t xml:space="preserve">Страница </w:t>
    </w:r>
    <w:sdt>
      <w:sdtPr>
        <w:rPr>
          <w:sz w:val="18"/>
          <w:szCs w:val="18"/>
        </w:rPr>
        <w:id w:val="20878610"/>
        <w:docPartObj>
          <w:docPartGallery w:val="Page Numbers (Bottom of Page)"/>
          <w:docPartUnique/>
        </w:docPartObj>
      </w:sdtPr>
      <w:sdtEndPr/>
      <w:sdtContent>
        <w:r w:rsidR="00937AEC" w:rsidRPr="004C441D">
          <w:rPr>
            <w:sz w:val="18"/>
            <w:szCs w:val="18"/>
          </w:rPr>
          <w:fldChar w:fldCharType="begin"/>
        </w:r>
        <w:r w:rsidRPr="004C441D">
          <w:rPr>
            <w:sz w:val="18"/>
            <w:szCs w:val="18"/>
          </w:rPr>
          <w:instrText xml:space="preserve"> PAGE   \* MERGEFORMAT </w:instrText>
        </w:r>
        <w:r w:rsidR="00937AEC" w:rsidRPr="004C441D">
          <w:rPr>
            <w:sz w:val="18"/>
            <w:szCs w:val="18"/>
          </w:rPr>
          <w:fldChar w:fldCharType="separate"/>
        </w:r>
        <w:r w:rsidR="00E51174">
          <w:rPr>
            <w:noProof/>
            <w:sz w:val="18"/>
            <w:szCs w:val="18"/>
          </w:rPr>
          <w:t>2</w:t>
        </w:r>
        <w:r w:rsidR="00937AEC" w:rsidRPr="004C441D">
          <w:rPr>
            <w:sz w:val="18"/>
            <w:szCs w:val="18"/>
          </w:rPr>
          <w:fldChar w:fldCharType="end"/>
        </w:r>
        <w:r w:rsidRPr="004C441D">
          <w:rPr>
            <w:sz w:val="18"/>
            <w:szCs w:val="18"/>
          </w:rPr>
          <w:t xml:space="preserve"> из 1</w:t>
        </w:r>
        <w:r w:rsidR="00060061">
          <w:rPr>
            <w:sz w:val="18"/>
            <w:szCs w:val="18"/>
          </w:rPr>
          <w:t>0</w:t>
        </w:r>
      </w:sdtContent>
    </w:sdt>
  </w:p>
  <w:p w:rsidR="000E1C1A" w:rsidRDefault="000E1C1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39DF" w:rsidRDefault="003339DF" w:rsidP="00DC379C">
      <w:r>
        <w:separator/>
      </w:r>
    </w:p>
  </w:footnote>
  <w:footnote w:type="continuationSeparator" w:id="0">
    <w:p w:rsidR="003339DF" w:rsidRDefault="003339DF" w:rsidP="00DC37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43602F"/>
    <w:multiLevelType w:val="hybridMultilevel"/>
    <w:tmpl w:val="94BC9112"/>
    <w:lvl w:ilvl="0" w:tplc="817E1E0A">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15:restartNumberingAfterBreak="0">
    <w:nsid w:val="1228405A"/>
    <w:multiLevelType w:val="hybridMultilevel"/>
    <w:tmpl w:val="8CF6592E"/>
    <w:lvl w:ilvl="0" w:tplc="817E1E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1D3C42BE"/>
    <w:multiLevelType w:val="hybridMultilevel"/>
    <w:tmpl w:val="56B60BD6"/>
    <w:lvl w:ilvl="0" w:tplc="C9D23090">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15:restartNumberingAfterBreak="0">
    <w:nsid w:val="244824B0"/>
    <w:multiLevelType w:val="hybridMultilevel"/>
    <w:tmpl w:val="611E559E"/>
    <w:lvl w:ilvl="0" w:tplc="C9D23090">
      <w:start w:val="1"/>
      <w:numFmt w:val="russianLower"/>
      <w:lvlText w:val="%1)"/>
      <w:lvlJc w:val="left"/>
      <w:pPr>
        <w:ind w:left="1931" w:hanging="360"/>
      </w:pPr>
      <w:rPr>
        <w:rFonts w:hint="default"/>
      </w:rPr>
    </w:lvl>
    <w:lvl w:ilvl="1" w:tplc="04190019" w:tentative="1">
      <w:start w:val="1"/>
      <w:numFmt w:val="lowerLetter"/>
      <w:lvlText w:val="%2."/>
      <w:lvlJc w:val="left"/>
      <w:pPr>
        <w:ind w:left="2651" w:hanging="360"/>
      </w:pPr>
    </w:lvl>
    <w:lvl w:ilvl="2" w:tplc="0419001B" w:tentative="1">
      <w:start w:val="1"/>
      <w:numFmt w:val="lowerRoman"/>
      <w:lvlText w:val="%3."/>
      <w:lvlJc w:val="right"/>
      <w:pPr>
        <w:ind w:left="3371" w:hanging="180"/>
      </w:pPr>
    </w:lvl>
    <w:lvl w:ilvl="3" w:tplc="0419000F" w:tentative="1">
      <w:start w:val="1"/>
      <w:numFmt w:val="decimal"/>
      <w:lvlText w:val="%4."/>
      <w:lvlJc w:val="left"/>
      <w:pPr>
        <w:ind w:left="4091" w:hanging="360"/>
      </w:pPr>
    </w:lvl>
    <w:lvl w:ilvl="4" w:tplc="04190019" w:tentative="1">
      <w:start w:val="1"/>
      <w:numFmt w:val="lowerLetter"/>
      <w:lvlText w:val="%5."/>
      <w:lvlJc w:val="left"/>
      <w:pPr>
        <w:ind w:left="4811" w:hanging="360"/>
      </w:pPr>
    </w:lvl>
    <w:lvl w:ilvl="5" w:tplc="0419001B" w:tentative="1">
      <w:start w:val="1"/>
      <w:numFmt w:val="lowerRoman"/>
      <w:lvlText w:val="%6."/>
      <w:lvlJc w:val="right"/>
      <w:pPr>
        <w:ind w:left="5531" w:hanging="180"/>
      </w:pPr>
    </w:lvl>
    <w:lvl w:ilvl="6" w:tplc="0419000F" w:tentative="1">
      <w:start w:val="1"/>
      <w:numFmt w:val="decimal"/>
      <w:lvlText w:val="%7."/>
      <w:lvlJc w:val="left"/>
      <w:pPr>
        <w:ind w:left="6251" w:hanging="360"/>
      </w:pPr>
    </w:lvl>
    <w:lvl w:ilvl="7" w:tplc="04190019" w:tentative="1">
      <w:start w:val="1"/>
      <w:numFmt w:val="lowerLetter"/>
      <w:lvlText w:val="%8."/>
      <w:lvlJc w:val="left"/>
      <w:pPr>
        <w:ind w:left="6971" w:hanging="360"/>
      </w:pPr>
    </w:lvl>
    <w:lvl w:ilvl="8" w:tplc="0419001B" w:tentative="1">
      <w:start w:val="1"/>
      <w:numFmt w:val="lowerRoman"/>
      <w:lvlText w:val="%9."/>
      <w:lvlJc w:val="right"/>
      <w:pPr>
        <w:ind w:left="7691" w:hanging="180"/>
      </w:pPr>
    </w:lvl>
  </w:abstractNum>
  <w:abstractNum w:abstractNumId="4" w15:restartNumberingAfterBreak="0">
    <w:nsid w:val="2DB2430F"/>
    <w:multiLevelType w:val="hybridMultilevel"/>
    <w:tmpl w:val="CD7EDED8"/>
    <w:lvl w:ilvl="0" w:tplc="C9D23090">
      <w:start w:val="1"/>
      <w:numFmt w:val="russianLower"/>
      <w:lvlText w:val="%1)"/>
      <w:lvlJc w:val="left"/>
      <w:pPr>
        <w:ind w:left="3495" w:hanging="360"/>
      </w:pPr>
      <w:rPr>
        <w:rFonts w:hint="default"/>
      </w:rPr>
    </w:lvl>
    <w:lvl w:ilvl="1" w:tplc="04190019" w:tentative="1">
      <w:start w:val="1"/>
      <w:numFmt w:val="lowerLetter"/>
      <w:lvlText w:val="%2."/>
      <w:lvlJc w:val="left"/>
      <w:pPr>
        <w:ind w:left="4215" w:hanging="360"/>
      </w:pPr>
    </w:lvl>
    <w:lvl w:ilvl="2" w:tplc="0419001B" w:tentative="1">
      <w:start w:val="1"/>
      <w:numFmt w:val="lowerRoman"/>
      <w:lvlText w:val="%3."/>
      <w:lvlJc w:val="right"/>
      <w:pPr>
        <w:ind w:left="4935" w:hanging="180"/>
      </w:pPr>
    </w:lvl>
    <w:lvl w:ilvl="3" w:tplc="0419000F" w:tentative="1">
      <w:start w:val="1"/>
      <w:numFmt w:val="decimal"/>
      <w:lvlText w:val="%4."/>
      <w:lvlJc w:val="left"/>
      <w:pPr>
        <w:ind w:left="5655" w:hanging="360"/>
      </w:pPr>
    </w:lvl>
    <w:lvl w:ilvl="4" w:tplc="04190019" w:tentative="1">
      <w:start w:val="1"/>
      <w:numFmt w:val="lowerLetter"/>
      <w:lvlText w:val="%5."/>
      <w:lvlJc w:val="left"/>
      <w:pPr>
        <w:ind w:left="6375" w:hanging="360"/>
      </w:pPr>
    </w:lvl>
    <w:lvl w:ilvl="5" w:tplc="0419001B" w:tentative="1">
      <w:start w:val="1"/>
      <w:numFmt w:val="lowerRoman"/>
      <w:lvlText w:val="%6."/>
      <w:lvlJc w:val="right"/>
      <w:pPr>
        <w:ind w:left="7095" w:hanging="180"/>
      </w:pPr>
    </w:lvl>
    <w:lvl w:ilvl="6" w:tplc="0419000F" w:tentative="1">
      <w:start w:val="1"/>
      <w:numFmt w:val="decimal"/>
      <w:lvlText w:val="%7."/>
      <w:lvlJc w:val="left"/>
      <w:pPr>
        <w:ind w:left="7815" w:hanging="360"/>
      </w:pPr>
    </w:lvl>
    <w:lvl w:ilvl="7" w:tplc="04190019" w:tentative="1">
      <w:start w:val="1"/>
      <w:numFmt w:val="lowerLetter"/>
      <w:lvlText w:val="%8."/>
      <w:lvlJc w:val="left"/>
      <w:pPr>
        <w:ind w:left="8535" w:hanging="360"/>
      </w:pPr>
    </w:lvl>
    <w:lvl w:ilvl="8" w:tplc="0419001B" w:tentative="1">
      <w:start w:val="1"/>
      <w:numFmt w:val="lowerRoman"/>
      <w:lvlText w:val="%9."/>
      <w:lvlJc w:val="right"/>
      <w:pPr>
        <w:ind w:left="9255" w:hanging="180"/>
      </w:pPr>
    </w:lvl>
  </w:abstractNum>
  <w:abstractNum w:abstractNumId="5" w15:restartNumberingAfterBreak="0">
    <w:nsid w:val="35814B56"/>
    <w:multiLevelType w:val="hybridMultilevel"/>
    <w:tmpl w:val="CA34E498"/>
    <w:lvl w:ilvl="0" w:tplc="817E1E0A">
      <w:start w:val="1"/>
      <w:numFmt w:val="decimal"/>
      <w:lvlText w:val="%1."/>
      <w:lvlJc w:val="left"/>
      <w:pPr>
        <w:ind w:left="1931" w:hanging="360"/>
      </w:pPr>
      <w:rPr>
        <w:rFonts w:hint="default"/>
      </w:rPr>
    </w:lvl>
    <w:lvl w:ilvl="1" w:tplc="04190019" w:tentative="1">
      <w:start w:val="1"/>
      <w:numFmt w:val="lowerLetter"/>
      <w:lvlText w:val="%2."/>
      <w:lvlJc w:val="left"/>
      <w:pPr>
        <w:ind w:left="2651" w:hanging="360"/>
      </w:pPr>
    </w:lvl>
    <w:lvl w:ilvl="2" w:tplc="0419001B" w:tentative="1">
      <w:start w:val="1"/>
      <w:numFmt w:val="lowerRoman"/>
      <w:lvlText w:val="%3."/>
      <w:lvlJc w:val="right"/>
      <w:pPr>
        <w:ind w:left="3371" w:hanging="180"/>
      </w:pPr>
    </w:lvl>
    <w:lvl w:ilvl="3" w:tplc="0419000F" w:tentative="1">
      <w:start w:val="1"/>
      <w:numFmt w:val="decimal"/>
      <w:lvlText w:val="%4."/>
      <w:lvlJc w:val="left"/>
      <w:pPr>
        <w:ind w:left="4091" w:hanging="360"/>
      </w:pPr>
    </w:lvl>
    <w:lvl w:ilvl="4" w:tplc="04190019" w:tentative="1">
      <w:start w:val="1"/>
      <w:numFmt w:val="lowerLetter"/>
      <w:lvlText w:val="%5."/>
      <w:lvlJc w:val="left"/>
      <w:pPr>
        <w:ind w:left="4811" w:hanging="360"/>
      </w:pPr>
    </w:lvl>
    <w:lvl w:ilvl="5" w:tplc="0419001B" w:tentative="1">
      <w:start w:val="1"/>
      <w:numFmt w:val="lowerRoman"/>
      <w:lvlText w:val="%6."/>
      <w:lvlJc w:val="right"/>
      <w:pPr>
        <w:ind w:left="5531" w:hanging="180"/>
      </w:pPr>
    </w:lvl>
    <w:lvl w:ilvl="6" w:tplc="0419000F" w:tentative="1">
      <w:start w:val="1"/>
      <w:numFmt w:val="decimal"/>
      <w:lvlText w:val="%7."/>
      <w:lvlJc w:val="left"/>
      <w:pPr>
        <w:ind w:left="6251" w:hanging="360"/>
      </w:pPr>
    </w:lvl>
    <w:lvl w:ilvl="7" w:tplc="04190019" w:tentative="1">
      <w:start w:val="1"/>
      <w:numFmt w:val="lowerLetter"/>
      <w:lvlText w:val="%8."/>
      <w:lvlJc w:val="left"/>
      <w:pPr>
        <w:ind w:left="6971" w:hanging="360"/>
      </w:pPr>
    </w:lvl>
    <w:lvl w:ilvl="8" w:tplc="0419001B" w:tentative="1">
      <w:start w:val="1"/>
      <w:numFmt w:val="lowerRoman"/>
      <w:lvlText w:val="%9."/>
      <w:lvlJc w:val="right"/>
      <w:pPr>
        <w:ind w:left="7691" w:hanging="180"/>
      </w:pPr>
    </w:lvl>
  </w:abstractNum>
  <w:abstractNum w:abstractNumId="6" w15:restartNumberingAfterBreak="0">
    <w:nsid w:val="3F91594A"/>
    <w:multiLevelType w:val="hybridMultilevel"/>
    <w:tmpl w:val="606A4DAE"/>
    <w:lvl w:ilvl="0" w:tplc="C9D23090">
      <w:start w:val="1"/>
      <w:numFmt w:val="russianLower"/>
      <w:lvlText w:val="%1)"/>
      <w:lvlJc w:val="left"/>
      <w:pPr>
        <w:ind w:left="3435" w:hanging="360"/>
      </w:pPr>
      <w:rPr>
        <w:rFonts w:hint="default"/>
      </w:rPr>
    </w:lvl>
    <w:lvl w:ilvl="1" w:tplc="04190019" w:tentative="1">
      <w:start w:val="1"/>
      <w:numFmt w:val="lowerLetter"/>
      <w:lvlText w:val="%2."/>
      <w:lvlJc w:val="left"/>
      <w:pPr>
        <w:ind w:left="4155" w:hanging="360"/>
      </w:pPr>
    </w:lvl>
    <w:lvl w:ilvl="2" w:tplc="0419001B" w:tentative="1">
      <w:start w:val="1"/>
      <w:numFmt w:val="lowerRoman"/>
      <w:lvlText w:val="%3."/>
      <w:lvlJc w:val="right"/>
      <w:pPr>
        <w:ind w:left="4875" w:hanging="180"/>
      </w:pPr>
    </w:lvl>
    <w:lvl w:ilvl="3" w:tplc="0419000F" w:tentative="1">
      <w:start w:val="1"/>
      <w:numFmt w:val="decimal"/>
      <w:lvlText w:val="%4."/>
      <w:lvlJc w:val="left"/>
      <w:pPr>
        <w:ind w:left="5595" w:hanging="360"/>
      </w:pPr>
    </w:lvl>
    <w:lvl w:ilvl="4" w:tplc="04190019" w:tentative="1">
      <w:start w:val="1"/>
      <w:numFmt w:val="lowerLetter"/>
      <w:lvlText w:val="%5."/>
      <w:lvlJc w:val="left"/>
      <w:pPr>
        <w:ind w:left="6315" w:hanging="360"/>
      </w:pPr>
    </w:lvl>
    <w:lvl w:ilvl="5" w:tplc="0419001B" w:tentative="1">
      <w:start w:val="1"/>
      <w:numFmt w:val="lowerRoman"/>
      <w:lvlText w:val="%6."/>
      <w:lvlJc w:val="right"/>
      <w:pPr>
        <w:ind w:left="7035" w:hanging="180"/>
      </w:pPr>
    </w:lvl>
    <w:lvl w:ilvl="6" w:tplc="0419000F" w:tentative="1">
      <w:start w:val="1"/>
      <w:numFmt w:val="decimal"/>
      <w:lvlText w:val="%7."/>
      <w:lvlJc w:val="left"/>
      <w:pPr>
        <w:ind w:left="7755" w:hanging="360"/>
      </w:pPr>
    </w:lvl>
    <w:lvl w:ilvl="7" w:tplc="04190019" w:tentative="1">
      <w:start w:val="1"/>
      <w:numFmt w:val="lowerLetter"/>
      <w:lvlText w:val="%8."/>
      <w:lvlJc w:val="left"/>
      <w:pPr>
        <w:ind w:left="8475" w:hanging="360"/>
      </w:pPr>
    </w:lvl>
    <w:lvl w:ilvl="8" w:tplc="0419001B" w:tentative="1">
      <w:start w:val="1"/>
      <w:numFmt w:val="lowerRoman"/>
      <w:lvlText w:val="%9."/>
      <w:lvlJc w:val="right"/>
      <w:pPr>
        <w:ind w:left="9195" w:hanging="180"/>
      </w:pPr>
    </w:lvl>
  </w:abstractNum>
  <w:abstractNum w:abstractNumId="7" w15:restartNumberingAfterBreak="0">
    <w:nsid w:val="46B3131D"/>
    <w:multiLevelType w:val="hybridMultilevel"/>
    <w:tmpl w:val="CAB41452"/>
    <w:lvl w:ilvl="0" w:tplc="C9D23090">
      <w:start w:val="1"/>
      <w:numFmt w:val="russianLower"/>
      <w:lvlText w:val="%1)"/>
      <w:lvlJc w:val="left"/>
      <w:pPr>
        <w:ind w:left="1995" w:hanging="360"/>
      </w:pPr>
      <w:rPr>
        <w:rFonts w:hint="default"/>
      </w:rPr>
    </w:lvl>
    <w:lvl w:ilvl="1" w:tplc="04190019" w:tentative="1">
      <w:start w:val="1"/>
      <w:numFmt w:val="lowerLetter"/>
      <w:lvlText w:val="%2."/>
      <w:lvlJc w:val="left"/>
      <w:pPr>
        <w:ind w:left="2715" w:hanging="360"/>
      </w:pPr>
    </w:lvl>
    <w:lvl w:ilvl="2" w:tplc="0419001B" w:tentative="1">
      <w:start w:val="1"/>
      <w:numFmt w:val="lowerRoman"/>
      <w:lvlText w:val="%3."/>
      <w:lvlJc w:val="right"/>
      <w:pPr>
        <w:ind w:left="3435" w:hanging="180"/>
      </w:pPr>
    </w:lvl>
    <w:lvl w:ilvl="3" w:tplc="0419000F" w:tentative="1">
      <w:start w:val="1"/>
      <w:numFmt w:val="decimal"/>
      <w:lvlText w:val="%4."/>
      <w:lvlJc w:val="left"/>
      <w:pPr>
        <w:ind w:left="4155" w:hanging="360"/>
      </w:pPr>
    </w:lvl>
    <w:lvl w:ilvl="4" w:tplc="04190019" w:tentative="1">
      <w:start w:val="1"/>
      <w:numFmt w:val="lowerLetter"/>
      <w:lvlText w:val="%5."/>
      <w:lvlJc w:val="left"/>
      <w:pPr>
        <w:ind w:left="4875" w:hanging="360"/>
      </w:pPr>
    </w:lvl>
    <w:lvl w:ilvl="5" w:tplc="0419001B" w:tentative="1">
      <w:start w:val="1"/>
      <w:numFmt w:val="lowerRoman"/>
      <w:lvlText w:val="%6."/>
      <w:lvlJc w:val="right"/>
      <w:pPr>
        <w:ind w:left="5595" w:hanging="180"/>
      </w:pPr>
    </w:lvl>
    <w:lvl w:ilvl="6" w:tplc="0419000F" w:tentative="1">
      <w:start w:val="1"/>
      <w:numFmt w:val="decimal"/>
      <w:lvlText w:val="%7."/>
      <w:lvlJc w:val="left"/>
      <w:pPr>
        <w:ind w:left="6315" w:hanging="360"/>
      </w:pPr>
    </w:lvl>
    <w:lvl w:ilvl="7" w:tplc="04190019" w:tentative="1">
      <w:start w:val="1"/>
      <w:numFmt w:val="lowerLetter"/>
      <w:lvlText w:val="%8."/>
      <w:lvlJc w:val="left"/>
      <w:pPr>
        <w:ind w:left="7035" w:hanging="360"/>
      </w:pPr>
    </w:lvl>
    <w:lvl w:ilvl="8" w:tplc="0419001B" w:tentative="1">
      <w:start w:val="1"/>
      <w:numFmt w:val="lowerRoman"/>
      <w:lvlText w:val="%9."/>
      <w:lvlJc w:val="right"/>
      <w:pPr>
        <w:ind w:left="7755" w:hanging="180"/>
      </w:pPr>
    </w:lvl>
  </w:abstractNum>
  <w:abstractNum w:abstractNumId="8" w15:restartNumberingAfterBreak="0">
    <w:nsid w:val="4A613E18"/>
    <w:multiLevelType w:val="hybridMultilevel"/>
    <w:tmpl w:val="9D4E3552"/>
    <w:lvl w:ilvl="0" w:tplc="3BB4F910">
      <w:start w:val="1"/>
      <w:numFmt w:val="decimal"/>
      <w:lvlText w:val="%1."/>
      <w:lvlJc w:val="left"/>
      <w:pPr>
        <w:ind w:left="2066" w:hanging="121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15:restartNumberingAfterBreak="0">
    <w:nsid w:val="55D1704F"/>
    <w:multiLevelType w:val="hybridMultilevel"/>
    <w:tmpl w:val="9DB4A6A2"/>
    <w:lvl w:ilvl="0" w:tplc="C9D23090">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 w15:restartNumberingAfterBreak="0">
    <w:nsid w:val="584937B0"/>
    <w:multiLevelType w:val="hybridMultilevel"/>
    <w:tmpl w:val="DC2E873A"/>
    <w:lvl w:ilvl="0" w:tplc="C9D23090">
      <w:start w:val="1"/>
      <w:numFmt w:val="russianLower"/>
      <w:lvlText w:val="%1)"/>
      <w:lvlJc w:val="left"/>
      <w:pPr>
        <w:ind w:left="1995" w:hanging="360"/>
      </w:pPr>
      <w:rPr>
        <w:rFonts w:hint="default"/>
      </w:rPr>
    </w:lvl>
    <w:lvl w:ilvl="1" w:tplc="817E1E0A">
      <w:start w:val="1"/>
      <w:numFmt w:val="decimal"/>
      <w:lvlText w:val="%2."/>
      <w:lvlJc w:val="left"/>
      <w:pPr>
        <w:ind w:left="2715" w:hanging="360"/>
      </w:pPr>
      <w:rPr>
        <w:rFonts w:hint="default"/>
      </w:rPr>
    </w:lvl>
    <w:lvl w:ilvl="2" w:tplc="0419001B" w:tentative="1">
      <w:start w:val="1"/>
      <w:numFmt w:val="lowerRoman"/>
      <w:lvlText w:val="%3."/>
      <w:lvlJc w:val="right"/>
      <w:pPr>
        <w:ind w:left="3435" w:hanging="180"/>
      </w:pPr>
    </w:lvl>
    <w:lvl w:ilvl="3" w:tplc="0419000F" w:tentative="1">
      <w:start w:val="1"/>
      <w:numFmt w:val="decimal"/>
      <w:lvlText w:val="%4."/>
      <w:lvlJc w:val="left"/>
      <w:pPr>
        <w:ind w:left="4155" w:hanging="360"/>
      </w:pPr>
    </w:lvl>
    <w:lvl w:ilvl="4" w:tplc="04190019" w:tentative="1">
      <w:start w:val="1"/>
      <w:numFmt w:val="lowerLetter"/>
      <w:lvlText w:val="%5."/>
      <w:lvlJc w:val="left"/>
      <w:pPr>
        <w:ind w:left="4875" w:hanging="360"/>
      </w:pPr>
    </w:lvl>
    <w:lvl w:ilvl="5" w:tplc="0419001B" w:tentative="1">
      <w:start w:val="1"/>
      <w:numFmt w:val="lowerRoman"/>
      <w:lvlText w:val="%6."/>
      <w:lvlJc w:val="right"/>
      <w:pPr>
        <w:ind w:left="5595" w:hanging="180"/>
      </w:pPr>
    </w:lvl>
    <w:lvl w:ilvl="6" w:tplc="0419000F" w:tentative="1">
      <w:start w:val="1"/>
      <w:numFmt w:val="decimal"/>
      <w:lvlText w:val="%7."/>
      <w:lvlJc w:val="left"/>
      <w:pPr>
        <w:ind w:left="6315" w:hanging="360"/>
      </w:pPr>
    </w:lvl>
    <w:lvl w:ilvl="7" w:tplc="04190019" w:tentative="1">
      <w:start w:val="1"/>
      <w:numFmt w:val="lowerLetter"/>
      <w:lvlText w:val="%8."/>
      <w:lvlJc w:val="left"/>
      <w:pPr>
        <w:ind w:left="7035" w:hanging="360"/>
      </w:pPr>
    </w:lvl>
    <w:lvl w:ilvl="8" w:tplc="0419001B" w:tentative="1">
      <w:start w:val="1"/>
      <w:numFmt w:val="lowerRoman"/>
      <w:lvlText w:val="%9."/>
      <w:lvlJc w:val="right"/>
      <w:pPr>
        <w:ind w:left="7755" w:hanging="180"/>
      </w:pPr>
    </w:lvl>
  </w:abstractNum>
  <w:abstractNum w:abstractNumId="11" w15:restartNumberingAfterBreak="0">
    <w:nsid w:val="62522EED"/>
    <w:multiLevelType w:val="hybridMultilevel"/>
    <w:tmpl w:val="FC1A1D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D756CB9"/>
    <w:multiLevelType w:val="hybridMultilevel"/>
    <w:tmpl w:val="5A562B10"/>
    <w:lvl w:ilvl="0" w:tplc="C9D23090">
      <w:start w:val="1"/>
      <w:numFmt w:val="russianLower"/>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15:restartNumberingAfterBreak="0">
    <w:nsid w:val="73683987"/>
    <w:multiLevelType w:val="hybridMultilevel"/>
    <w:tmpl w:val="532874B8"/>
    <w:lvl w:ilvl="0" w:tplc="C9D23090">
      <w:start w:val="1"/>
      <w:numFmt w:val="russianLower"/>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8731B2A"/>
    <w:multiLevelType w:val="hybridMultilevel"/>
    <w:tmpl w:val="940AAA68"/>
    <w:lvl w:ilvl="0" w:tplc="C9D23090">
      <w:start w:val="1"/>
      <w:numFmt w:val="russianLower"/>
      <w:lvlText w:val="%1)"/>
      <w:lvlJc w:val="left"/>
      <w:pPr>
        <w:ind w:left="1931" w:hanging="360"/>
      </w:pPr>
      <w:rPr>
        <w:rFonts w:hint="default"/>
      </w:rPr>
    </w:lvl>
    <w:lvl w:ilvl="1" w:tplc="04190019" w:tentative="1">
      <w:start w:val="1"/>
      <w:numFmt w:val="lowerLetter"/>
      <w:lvlText w:val="%2."/>
      <w:lvlJc w:val="left"/>
      <w:pPr>
        <w:ind w:left="2651" w:hanging="360"/>
      </w:pPr>
    </w:lvl>
    <w:lvl w:ilvl="2" w:tplc="0419001B" w:tentative="1">
      <w:start w:val="1"/>
      <w:numFmt w:val="lowerRoman"/>
      <w:lvlText w:val="%3."/>
      <w:lvlJc w:val="right"/>
      <w:pPr>
        <w:ind w:left="3371" w:hanging="180"/>
      </w:pPr>
    </w:lvl>
    <w:lvl w:ilvl="3" w:tplc="0419000F" w:tentative="1">
      <w:start w:val="1"/>
      <w:numFmt w:val="decimal"/>
      <w:lvlText w:val="%4."/>
      <w:lvlJc w:val="left"/>
      <w:pPr>
        <w:ind w:left="4091" w:hanging="360"/>
      </w:pPr>
    </w:lvl>
    <w:lvl w:ilvl="4" w:tplc="04190019" w:tentative="1">
      <w:start w:val="1"/>
      <w:numFmt w:val="lowerLetter"/>
      <w:lvlText w:val="%5."/>
      <w:lvlJc w:val="left"/>
      <w:pPr>
        <w:ind w:left="4811" w:hanging="360"/>
      </w:pPr>
    </w:lvl>
    <w:lvl w:ilvl="5" w:tplc="0419001B" w:tentative="1">
      <w:start w:val="1"/>
      <w:numFmt w:val="lowerRoman"/>
      <w:lvlText w:val="%6."/>
      <w:lvlJc w:val="right"/>
      <w:pPr>
        <w:ind w:left="5531" w:hanging="180"/>
      </w:pPr>
    </w:lvl>
    <w:lvl w:ilvl="6" w:tplc="0419000F" w:tentative="1">
      <w:start w:val="1"/>
      <w:numFmt w:val="decimal"/>
      <w:lvlText w:val="%7."/>
      <w:lvlJc w:val="left"/>
      <w:pPr>
        <w:ind w:left="6251" w:hanging="360"/>
      </w:pPr>
    </w:lvl>
    <w:lvl w:ilvl="7" w:tplc="04190019" w:tentative="1">
      <w:start w:val="1"/>
      <w:numFmt w:val="lowerLetter"/>
      <w:lvlText w:val="%8."/>
      <w:lvlJc w:val="left"/>
      <w:pPr>
        <w:ind w:left="6971" w:hanging="360"/>
      </w:pPr>
    </w:lvl>
    <w:lvl w:ilvl="8" w:tplc="0419001B" w:tentative="1">
      <w:start w:val="1"/>
      <w:numFmt w:val="lowerRoman"/>
      <w:lvlText w:val="%9."/>
      <w:lvlJc w:val="right"/>
      <w:pPr>
        <w:ind w:left="7691" w:hanging="180"/>
      </w:pPr>
    </w:lvl>
  </w:abstractNum>
  <w:num w:numId="1">
    <w:abstractNumId w:val="8"/>
  </w:num>
  <w:num w:numId="2">
    <w:abstractNumId w:val="1"/>
  </w:num>
  <w:num w:numId="3">
    <w:abstractNumId w:val="12"/>
  </w:num>
  <w:num w:numId="4">
    <w:abstractNumId w:val="14"/>
  </w:num>
  <w:num w:numId="5">
    <w:abstractNumId w:val="7"/>
  </w:num>
  <w:num w:numId="6">
    <w:abstractNumId w:val="3"/>
  </w:num>
  <w:num w:numId="7">
    <w:abstractNumId w:val="0"/>
  </w:num>
  <w:num w:numId="8">
    <w:abstractNumId w:val="13"/>
  </w:num>
  <w:num w:numId="9">
    <w:abstractNumId w:val="10"/>
  </w:num>
  <w:num w:numId="10">
    <w:abstractNumId w:val="4"/>
  </w:num>
  <w:num w:numId="11">
    <w:abstractNumId w:val="6"/>
  </w:num>
  <w:num w:numId="12">
    <w:abstractNumId w:val="5"/>
  </w:num>
  <w:num w:numId="13">
    <w:abstractNumId w:val="9"/>
  </w:num>
  <w:num w:numId="14">
    <w:abstractNumId w:val="2"/>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A64D2"/>
    <w:rsid w:val="000008BD"/>
    <w:rsid w:val="00000AB1"/>
    <w:rsid w:val="00001160"/>
    <w:rsid w:val="00001B92"/>
    <w:rsid w:val="0000208C"/>
    <w:rsid w:val="0000441C"/>
    <w:rsid w:val="00006A19"/>
    <w:rsid w:val="00007904"/>
    <w:rsid w:val="00007C7E"/>
    <w:rsid w:val="00015487"/>
    <w:rsid w:val="00015DA3"/>
    <w:rsid w:val="00016085"/>
    <w:rsid w:val="000200CD"/>
    <w:rsid w:val="0002138B"/>
    <w:rsid w:val="00021C28"/>
    <w:rsid w:val="0002252F"/>
    <w:rsid w:val="00022F58"/>
    <w:rsid w:val="0002364D"/>
    <w:rsid w:val="000243CB"/>
    <w:rsid w:val="00024B75"/>
    <w:rsid w:val="00025C2D"/>
    <w:rsid w:val="00026441"/>
    <w:rsid w:val="00026517"/>
    <w:rsid w:val="000328F9"/>
    <w:rsid w:val="00032CE4"/>
    <w:rsid w:val="00032F17"/>
    <w:rsid w:val="0003335A"/>
    <w:rsid w:val="000364D5"/>
    <w:rsid w:val="000367A2"/>
    <w:rsid w:val="00037117"/>
    <w:rsid w:val="000415E4"/>
    <w:rsid w:val="00051B17"/>
    <w:rsid w:val="000532F2"/>
    <w:rsid w:val="00054F9E"/>
    <w:rsid w:val="0005515C"/>
    <w:rsid w:val="00057292"/>
    <w:rsid w:val="00060061"/>
    <w:rsid w:val="000607DA"/>
    <w:rsid w:val="000609E2"/>
    <w:rsid w:val="0006472D"/>
    <w:rsid w:val="000661C0"/>
    <w:rsid w:val="00067DBC"/>
    <w:rsid w:val="00071D45"/>
    <w:rsid w:val="000739A3"/>
    <w:rsid w:val="0007785C"/>
    <w:rsid w:val="00077DD2"/>
    <w:rsid w:val="0008201D"/>
    <w:rsid w:val="000831C9"/>
    <w:rsid w:val="00085BF4"/>
    <w:rsid w:val="00085EB8"/>
    <w:rsid w:val="00090BCF"/>
    <w:rsid w:val="000912FF"/>
    <w:rsid w:val="00091B20"/>
    <w:rsid w:val="0009475E"/>
    <w:rsid w:val="00094855"/>
    <w:rsid w:val="00095B80"/>
    <w:rsid w:val="000A026D"/>
    <w:rsid w:val="000A0E88"/>
    <w:rsid w:val="000A3D4A"/>
    <w:rsid w:val="000A3EC6"/>
    <w:rsid w:val="000A58AD"/>
    <w:rsid w:val="000B053A"/>
    <w:rsid w:val="000B76B2"/>
    <w:rsid w:val="000C13DF"/>
    <w:rsid w:val="000C1E95"/>
    <w:rsid w:val="000C25F5"/>
    <w:rsid w:val="000C2F01"/>
    <w:rsid w:val="000C44B8"/>
    <w:rsid w:val="000C4D02"/>
    <w:rsid w:val="000C6201"/>
    <w:rsid w:val="000C6BE9"/>
    <w:rsid w:val="000C6C00"/>
    <w:rsid w:val="000D0A7F"/>
    <w:rsid w:val="000D1E82"/>
    <w:rsid w:val="000D742A"/>
    <w:rsid w:val="000E0104"/>
    <w:rsid w:val="000E1321"/>
    <w:rsid w:val="000E1C1A"/>
    <w:rsid w:val="000E2B73"/>
    <w:rsid w:val="000E3649"/>
    <w:rsid w:val="000E460E"/>
    <w:rsid w:val="000F06F2"/>
    <w:rsid w:val="000F0C0B"/>
    <w:rsid w:val="000F0E74"/>
    <w:rsid w:val="000F10C4"/>
    <w:rsid w:val="000F3768"/>
    <w:rsid w:val="000F4731"/>
    <w:rsid w:val="000F6085"/>
    <w:rsid w:val="000F60FE"/>
    <w:rsid w:val="000F6A4D"/>
    <w:rsid w:val="000F7998"/>
    <w:rsid w:val="0010024A"/>
    <w:rsid w:val="00107FAA"/>
    <w:rsid w:val="00112C54"/>
    <w:rsid w:val="00116084"/>
    <w:rsid w:val="00116D79"/>
    <w:rsid w:val="0012079A"/>
    <w:rsid w:val="00121EF2"/>
    <w:rsid w:val="0012291C"/>
    <w:rsid w:val="00124D9D"/>
    <w:rsid w:val="001277C9"/>
    <w:rsid w:val="00133DD2"/>
    <w:rsid w:val="00134F5F"/>
    <w:rsid w:val="00135404"/>
    <w:rsid w:val="00135E91"/>
    <w:rsid w:val="00135FD8"/>
    <w:rsid w:val="0013661D"/>
    <w:rsid w:val="00137612"/>
    <w:rsid w:val="00141AB1"/>
    <w:rsid w:val="00142024"/>
    <w:rsid w:val="001424C8"/>
    <w:rsid w:val="001430AF"/>
    <w:rsid w:val="0014427B"/>
    <w:rsid w:val="001461B7"/>
    <w:rsid w:val="00147832"/>
    <w:rsid w:val="00151C2C"/>
    <w:rsid w:val="00151C82"/>
    <w:rsid w:val="00154403"/>
    <w:rsid w:val="001546D7"/>
    <w:rsid w:val="00156170"/>
    <w:rsid w:val="00156723"/>
    <w:rsid w:val="0015755E"/>
    <w:rsid w:val="00157F32"/>
    <w:rsid w:val="00157FE9"/>
    <w:rsid w:val="00161450"/>
    <w:rsid w:val="00163B22"/>
    <w:rsid w:val="00165B37"/>
    <w:rsid w:val="00167B28"/>
    <w:rsid w:val="001711B2"/>
    <w:rsid w:val="0017159B"/>
    <w:rsid w:val="001715F1"/>
    <w:rsid w:val="0017261B"/>
    <w:rsid w:val="00172EDC"/>
    <w:rsid w:val="00172F5F"/>
    <w:rsid w:val="00173A9B"/>
    <w:rsid w:val="00173EF8"/>
    <w:rsid w:val="00175E19"/>
    <w:rsid w:val="001772F8"/>
    <w:rsid w:val="00177A11"/>
    <w:rsid w:val="00182495"/>
    <w:rsid w:val="0018563C"/>
    <w:rsid w:val="001870AB"/>
    <w:rsid w:val="0019020C"/>
    <w:rsid w:val="00192875"/>
    <w:rsid w:val="00193088"/>
    <w:rsid w:val="001930E8"/>
    <w:rsid w:val="00195564"/>
    <w:rsid w:val="00195EC3"/>
    <w:rsid w:val="001A2F71"/>
    <w:rsid w:val="001A3711"/>
    <w:rsid w:val="001A42FA"/>
    <w:rsid w:val="001A4EEC"/>
    <w:rsid w:val="001A4FB0"/>
    <w:rsid w:val="001A5A8E"/>
    <w:rsid w:val="001A62E7"/>
    <w:rsid w:val="001B1638"/>
    <w:rsid w:val="001B2938"/>
    <w:rsid w:val="001B347D"/>
    <w:rsid w:val="001B441C"/>
    <w:rsid w:val="001B4BA8"/>
    <w:rsid w:val="001B5471"/>
    <w:rsid w:val="001B6B6D"/>
    <w:rsid w:val="001C0166"/>
    <w:rsid w:val="001C2401"/>
    <w:rsid w:val="001C42C6"/>
    <w:rsid w:val="001C5189"/>
    <w:rsid w:val="001C56DB"/>
    <w:rsid w:val="001C599F"/>
    <w:rsid w:val="001D01B1"/>
    <w:rsid w:val="001D09E4"/>
    <w:rsid w:val="001D0E2B"/>
    <w:rsid w:val="001D179B"/>
    <w:rsid w:val="001D2F76"/>
    <w:rsid w:val="001D35C8"/>
    <w:rsid w:val="001D5390"/>
    <w:rsid w:val="001E16C3"/>
    <w:rsid w:val="001E387A"/>
    <w:rsid w:val="001E4B25"/>
    <w:rsid w:val="001E674F"/>
    <w:rsid w:val="001F148F"/>
    <w:rsid w:val="001F4483"/>
    <w:rsid w:val="001F5F2B"/>
    <w:rsid w:val="00201507"/>
    <w:rsid w:val="00201E2F"/>
    <w:rsid w:val="0020371B"/>
    <w:rsid w:val="00203BAF"/>
    <w:rsid w:val="00203BB3"/>
    <w:rsid w:val="00207DBB"/>
    <w:rsid w:val="00211B61"/>
    <w:rsid w:val="00212CAE"/>
    <w:rsid w:val="0022038D"/>
    <w:rsid w:val="00221D12"/>
    <w:rsid w:val="00223888"/>
    <w:rsid w:val="00224671"/>
    <w:rsid w:val="00225C04"/>
    <w:rsid w:val="00227B1C"/>
    <w:rsid w:val="00232C0D"/>
    <w:rsid w:val="00232DCA"/>
    <w:rsid w:val="00234296"/>
    <w:rsid w:val="002359B1"/>
    <w:rsid w:val="00237BF3"/>
    <w:rsid w:val="00240B34"/>
    <w:rsid w:val="00241AD6"/>
    <w:rsid w:val="0024292C"/>
    <w:rsid w:val="00243D3A"/>
    <w:rsid w:val="002447D4"/>
    <w:rsid w:val="00244E3A"/>
    <w:rsid w:val="00247F09"/>
    <w:rsid w:val="00251601"/>
    <w:rsid w:val="002525EC"/>
    <w:rsid w:val="0025430F"/>
    <w:rsid w:val="002546E4"/>
    <w:rsid w:val="00254DFC"/>
    <w:rsid w:val="00260602"/>
    <w:rsid w:val="0026263B"/>
    <w:rsid w:val="00262ADD"/>
    <w:rsid w:val="00262F4A"/>
    <w:rsid w:val="00267258"/>
    <w:rsid w:val="00274AB4"/>
    <w:rsid w:val="00275D8E"/>
    <w:rsid w:val="00276E3F"/>
    <w:rsid w:val="002771A9"/>
    <w:rsid w:val="00277F6F"/>
    <w:rsid w:val="002804F4"/>
    <w:rsid w:val="00281293"/>
    <w:rsid w:val="00286609"/>
    <w:rsid w:val="00290026"/>
    <w:rsid w:val="002906B4"/>
    <w:rsid w:val="00291800"/>
    <w:rsid w:val="00295484"/>
    <w:rsid w:val="00296F07"/>
    <w:rsid w:val="002A0182"/>
    <w:rsid w:val="002A343E"/>
    <w:rsid w:val="002A5B73"/>
    <w:rsid w:val="002A6133"/>
    <w:rsid w:val="002A6C4B"/>
    <w:rsid w:val="002B0F9B"/>
    <w:rsid w:val="002B22B9"/>
    <w:rsid w:val="002B4056"/>
    <w:rsid w:val="002B4C6E"/>
    <w:rsid w:val="002B5E92"/>
    <w:rsid w:val="002B615C"/>
    <w:rsid w:val="002C147B"/>
    <w:rsid w:val="002C18F8"/>
    <w:rsid w:val="002C3207"/>
    <w:rsid w:val="002C4454"/>
    <w:rsid w:val="002D1385"/>
    <w:rsid w:val="002D145F"/>
    <w:rsid w:val="002D38D3"/>
    <w:rsid w:val="002D45A8"/>
    <w:rsid w:val="002D4D5C"/>
    <w:rsid w:val="002E1560"/>
    <w:rsid w:val="002E6993"/>
    <w:rsid w:val="002E6B3C"/>
    <w:rsid w:val="002F3192"/>
    <w:rsid w:val="002F3BF2"/>
    <w:rsid w:val="002F5D34"/>
    <w:rsid w:val="002F64B7"/>
    <w:rsid w:val="002F77A8"/>
    <w:rsid w:val="003000BD"/>
    <w:rsid w:val="00300136"/>
    <w:rsid w:val="00300AB9"/>
    <w:rsid w:val="00301A74"/>
    <w:rsid w:val="00303782"/>
    <w:rsid w:val="003047A3"/>
    <w:rsid w:val="00304F06"/>
    <w:rsid w:val="00310ADD"/>
    <w:rsid w:val="00311594"/>
    <w:rsid w:val="00313946"/>
    <w:rsid w:val="0032348F"/>
    <w:rsid w:val="003238D0"/>
    <w:rsid w:val="00324DE1"/>
    <w:rsid w:val="003266F0"/>
    <w:rsid w:val="003267ED"/>
    <w:rsid w:val="00332A61"/>
    <w:rsid w:val="003339DF"/>
    <w:rsid w:val="00337166"/>
    <w:rsid w:val="0034113C"/>
    <w:rsid w:val="00342A94"/>
    <w:rsid w:val="00343D2F"/>
    <w:rsid w:val="00345075"/>
    <w:rsid w:val="00347E6F"/>
    <w:rsid w:val="003523AE"/>
    <w:rsid w:val="0035493E"/>
    <w:rsid w:val="00360AE0"/>
    <w:rsid w:val="00361576"/>
    <w:rsid w:val="00362F6A"/>
    <w:rsid w:val="00363BE4"/>
    <w:rsid w:val="003665AC"/>
    <w:rsid w:val="00366FB3"/>
    <w:rsid w:val="00370758"/>
    <w:rsid w:val="00371B59"/>
    <w:rsid w:val="00371BD2"/>
    <w:rsid w:val="0037294E"/>
    <w:rsid w:val="00372B6B"/>
    <w:rsid w:val="00373BDA"/>
    <w:rsid w:val="003754A1"/>
    <w:rsid w:val="00376025"/>
    <w:rsid w:val="00381C69"/>
    <w:rsid w:val="00383E0D"/>
    <w:rsid w:val="003869FE"/>
    <w:rsid w:val="0039249B"/>
    <w:rsid w:val="00394F37"/>
    <w:rsid w:val="003960ED"/>
    <w:rsid w:val="003A0ED8"/>
    <w:rsid w:val="003A20ED"/>
    <w:rsid w:val="003A72C5"/>
    <w:rsid w:val="003B302F"/>
    <w:rsid w:val="003B3448"/>
    <w:rsid w:val="003B3476"/>
    <w:rsid w:val="003B4DD9"/>
    <w:rsid w:val="003B7852"/>
    <w:rsid w:val="003B7D13"/>
    <w:rsid w:val="003C03A5"/>
    <w:rsid w:val="003C0D55"/>
    <w:rsid w:val="003C464E"/>
    <w:rsid w:val="003D1A52"/>
    <w:rsid w:val="003D6078"/>
    <w:rsid w:val="003D7B74"/>
    <w:rsid w:val="003E0300"/>
    <w:rsid w:val="003E3AD0"/>
    <w:rsid w:val="003E5B67"/>
    <w:rsid w:val="003E6272"/>
    <w:rsid w:val="003F0065"/>
    <w:rsid w:val="003F0F3D"/>
    <w:rsid w:val="003F3AE1"/>
    <w:rsid w:val="003F457D"/>
    <w:rsid w:val="003F5630"/>
    <w:rsid w:val="003F5C23"/>
    <w:rsid w:val="003F6718"/>
    <w:rsid w:val="003F7877"/>
    <w:rsid w:val="00401F22"/>
    <w:rsid w:val="00402356"/>
    <w:rsid w:val="0040271A"/>
    <w:rsid w:val="00403D9A"/>
    <w:rsid w:val="00411B6B"/>
    <w:rsid w:val="00415D43"/>
    <w:rsid w:val="00415E0B"/>
    <w:rsid w:val="00420AA5"/>
    <w:rsid w:val="004219A2"/>
    <w:rsid w:val="00421E3F"/>
    <w:rsid w:val="00421F1B"/>
    <w:rsid w:val="004231BD"/>
    <w:rsid w:val="00423E35"/>
    <w:rsid w:val="0042465A"/>
    <w:rsid w:val="0042494B"/>
    <w:rsid w:val="00425D47"/>
    <w:rsid w:val="00430F7E"/>
    <w:rsid w:val="0043426C"/>
    <w:rsid w:val="00434B34"/>
    <w:rsid w:val="00435AFE"/>
    <w:rsid w:val="00435DC1"/>
    <w:rsid w:val="00440073"/>
    <w:rsid w:val="0044250D"/>
    <w:rsid w:val="0044255A"/>
    <w:rsid w:val="0044271D"/>
    <w:rsid w:val="00444526"/>
    <w:rsid w:val="004479F9"/>
    <w:rsid w:val="0045178B"/>
    <w:rsid w:val="00456081"/>
    <w:rsid w:val="0045618A"/>
    <w:rsid w:val="0045624E"/>
    <w:rsid w:val="00460D88"/>
    <w:rsid w:val="00461F3B"/>
    <w:rsid w:val="004650C3"/>
    <w:rsid w:val="0046671D"/>
    <w:rsid w:val="004718BD"/>
    <w:rsid w:val="00472DD8"/>
    <w:rsid w:val="004749F7"/>
    <w:rsid w:val="00475BD9"/>
    <w:rsid w:val="00477999"/>
    <w:rsid w:val="00481057"/>
    <w:rsid w:val="004848EA"/>
    <w:rsid w:val="00485777"/>
    <w:rsid w:val="00485A13"/>
    <w:rsid w:val="0048718B"/>
    <w:rsid w:val="00487460"/>
    <w:rsid w:val="004877E4"/>
    <w:rsid w:val="00487C89"/>
    <w:rsid w:val="004912C7"/>
    <w:rsid w:val="00491925"/>
    <w:rsid w:val="00493EE6"/>
    <w:rsid w:val="004940B2"/>
    <w:rsid w:val="00495667"/>
    <w:rsid w:val="0049593F"/>
    <w:rsid w:val="00496B0E"/>
    <w:rsid w:val="00497015"/>
    <w:rsid w:val="00497172"/>
    <w:rsid w:val="004975EB"/>
    <w:rsid w:val="004977A9"/>
    <w:rsid w:val="004A0ACF"/>
    <w:rsid w:val="004A38E1"/>
    <w:rsid w:val="004A4421"/>
    <w:rsid w:val="004A448D"/>
    <w:rsid w:val="004A63C5"/>
    <w:rsid w:val="004A65E2"/>
    <w:rsid w:val="004B206C"/>
    <w:rsid w:val="004B429C"/>
    <w:rsid w:val="004B4BB6"/>
    <w:rsid w:val="004B684D"/>
    <w:rsid w:val="004C03B0"/>
    <w:rsid w:val="004C3283"/>
    <w:rsid w:val="004C441D"/>
    <w:rsid w:val="004C54D7"/>
    <w:rsid w:val="004C771A"/>
    <w:rsid w:val="004D1BAC"/>
    <w:rsid w:val="004D1C92"/>
    <w:rsid w:val="004D2386"/>
    <w:rsid w:val="004D342B"/>
    <w:rsid w:val="004D34E3"/>
    <w:rsid w:val="004D5494"/>
    <w:rsid w:val="004D54FB"/>
    <w:rsid w:val="004D7C15"/>
    <w:rsid w:val="004E0073"/>
    <w:rsid w:val="004E1BCB"/>
    <w:rsid w:val="004E3D65"/>
    <w:rsid w:val="004E4E1D"/>
    <w:rsid w:val="004E7DD6"/>
    <w:rsid w:val="004F113A"/>
    <w:rsid w:val="004F32B9"/>
    <w:rsid w:val="004F46D3"/>
    <w:rsid w:val="004F67AC"/>
    <w:rsid w:val="004F7838"/>
    <w:rsid w:val="00500722"/>
    <w:rsid w:val="0050366E"/>
    <w:rsid w:val="00503728"/>
    <w:rsid w:val="00503EF6"/>
    <w:rsid w:val="00504D26"/>
    <w:rsid w:val="00510966"/>
    <w:rsid w:val="00510E55"/>
    <w:rsid w:val="005112C8"/>
    <w:rsid w:val="0051222F"/>
    <w:rsid w:val="00512F0E"/>
    <w:rsid w:val="00514A0C"/>
    <w:rsid w:val="00517326"/>
    <w:rsid w:val="0052006A"/>
    <w:rsid w:val="00520460"/>
    <w:rsid w:val="00522F4A"/>
    <w:rsid w:val="0052367C"/>
    <w:rsid w:val="0052532F"/>
    <w:rsid w:val="00527854"/>
    <w:rsid w:val="00531852"/>
    <w:rsid w:val="00531F6D"/>
    <w:rsid w:val="00532ACA"/>
    <w:rsid w:val="005339B3"/>
    <w:rsid w:val="00533E02"/>
    <w:rsid w:val="0054092B"/>
    <w:rsid w:val="00540A04"/>
    <w:rsid w:val="0054183D"/>
    <w:rsid w:val="005419D1"/>
    <w:rsid w:val="00541CF4"/>
    <w:rsid w:val="005425C7"/>
    <w:rsid w:val="00542BF1"/>
    <w:rsid w:val="00544DE1"/>
    <w:rsid w:val="005461C5"/>
    <w:rsid w:val="00547F49"/>
    <w:rsid w:val="00550410"/>
    <w:rsid w:val="00552E86"/>
    <w:rsid w:val="00555BB6"/>
    <w:rsid w:val="00561FE1"/>
    <w:rsid w:val="005626CE"/>
    <w:rsid w:val="00565F73"/>
    <w:rsid w:val="00565F9A"/>
    <w:rsid w:val="0056648B"/>
    <w:rsid w:val="005676F7"/>
    <w:rsid w:val="005716E2"/>
    <w:rsid w:val="00574593"/>
    <w:rsid w:val="005756EF"/>
    <w:rsid w:val="00575B22"/>
    <w:rsid w:val="00585F30"/>
    <w:rsid w:val="00586D33"/>
    <w:rsid w:val="005907EF"/>
    <w:rsid w:val="00593751"/>
    <w:rsid w:val="0059519B"/>
    <w:rsid w:val="005965BE"/>
    <w:rsid w:val="005978D5"/>
    <w:rsid w:val="005A007B"/>
    <w:rsid w:val="005A1627"/>
    <w:rsid w:val="005A20EE"/>
    <w:rsid w:val="005A30C0"/>
    <w:rsid w:val="005A3D9C"/>
    <w:rsid w:val="005A3F61"/>
    <w:rsid w:val="005A43DA"/>
    <w:rsid w:val="005A53C2"/>
    <w:rsid w:val="005A5C04"/>
    <w:rsid w:val="005A6333"/>
    <w:rsid w:val="005B0F3E"/>
    <w:rsid w:val="005B48B7"/>
    <w:rsid w:val="005B584B"/>
    <w:rsid w:val="005C0E49"/>
    <w:rsid w:val="005C31A7"/>
    <w:rsid w:val="005C42E5"/>
    <w:rsid w:val="005C461B"/>
    <w:rsid w:val="005C50BC"/>
    <w:rsid w:val="005C5816"/>
    <w:rsid w:val="005D1119"/>
    <w:rsid w:val="005D15A7"/>
    <w:rsid w:val="005D1C68"/>
    <w:rsid w:val="005D2018"/>
    <w:rsid w:val="005D3051"/>
    <w:rsid w:val="005D398E"/>
    <w:rsid w:val="005D4055"/>
    <w:rsid w:val="005D4D1C"/>
    <w:rsid w:val="005D5BAC"/>
    <w:rsid w:val="005D661D"/>
    <w:rsid w:val="005E033C"/>
    <w:rsid w:val="005E1206"/>
    <w:rsid w:val="005E3C0D"/>
    <w:rsid w:val="005E5913"/>
    <w:rsid w:val="005F0CAC"/>
    <w:rsid w:val="005F19EB"/>
    <w:rsid w:val="005F33CB"/>
    <w:rsid w:val="005F3F2E"/>
    <w:rsid w:val="005F43E6"/>
    <w:rsid w:val="005F5742"/>
    <w:rsid w:val="005F5A13"/>
    <w:rsid w:val="005F7027"/>
    <w:rsid w:val="00600CF5"/>
    <w:rsid w:val="006013B8"/>
    <w:rsid w:val="00603A8A"/>
    <w:rsid w:val="006062AE"/>
    <w:rsid w:val="00606702"/>
    <w:rsid w:val="00606D9C"/>
    <w:rsid w:val="00611655"/>
    <w:rsid w:val="006120B5"/>
    <w:rsid w:val="006222A8"/>
    <w:rsid w:val="006235E9"/>
    <w:rsid w:val="0062451F"/>
    <w:rsid w:val="00625631"/>
    <w:rsid w:val="006259FE"/>
    <w:rsid w:val="00630335"/>
    <w:rsid w:val="00630AF9"/>
    <w:rsid w:val="006321C8"/>
    <w:rsid w:val="00635476"/>
    <w:rsid w:val="006401BA"/>
    <w:rsid w:val="00640AB8"/>
    <w:rsid w:val="0064505E"/>
    <w:rsid w:val="00650395"/>
    <w:rsid w:val="006512CE"/>
    <w:rsid w:val="006526D1"/>
    <w:rsid w:val="00657BAA"/>
    <w:rsid w:val="006624FA"/>
    <w:rsid w:val="006632C8"/>
    <w:rsid w:val="0066634C"/>
    <w:rsid w:val="00670108"/>
    <w:rsid w:val="00674355"/>
    <w:rsid w:val="006746C1"/>
    <w:rsid w:val="00675F08"/>
    <w:rsid w:val="006773C2"/>
    <w:rsid w:val="006774A9"/>
    <w:rsid w:val="006777E0"/>
    <w:rsid w:val="00680A8D"/>
    <w:rsid w:val="00681C53"/>
    <w:rsid w:val="00682E41"/>
    <w:rsid w:val="00685F23"/>
    <w:rsid w:val="006860E5"/>
    <w:rsid w:val="0068616C"/>
    <w:rsid w:val="00687EF3"/>
    <w:rsid w:val="00693DC9"/>
    <w:rsid w:val="006946E6"/>
    <w:rsid w:val="00694E00"/>
    <w:rsid w:val="00695351"/>
    <w:rsid w:val="0069702A"/>
    <w:rsid w:val="00697A77"/>
    <w:rsid w:val="006A4E9C"/>
    <w:rsid w:val="006A4F5A"/>
    <w:rsid w:val="006A517E"/>
    <w:rsid w:val="006A73BD"/>
    <w:rsid w:val="006B38BD"/>
    <w:rsid w:val="006B4C7C"/>
    <w:rsid w:val="006B5EAC"/>
    <w:rsid w:val="006B622E"/>
    <w:rsid w:val="006C034F"/>
    <w:rsid w:val="006C40BC"/>
    <w:rsid w:val="006C46CE"/>
    <w:rsid w:val="006C79B2"/>
    <w:rsid w:val="006D0396"/>
    <w:rsid w:val="006D244C"/>
    <w:rsid w:val="006D310A"/>
    <w:rsid w:val="006E19B5"/>
    <w:rsid w:val="006E306F"/>
    <w:rsid w:val="006E374E"/>
    <w:rsid w:val="006E7816"/>
    <w:rsid w:val="006E78F6"/>
    <w:rsid w:val="006E79DA"/>
    <w:rsid w:val="006E7AB2"/>
    <w:rsid w:val="006E7C2A"/>
    <w:rsid w:val="006E7D18"/>
    <w:rsid w:val="006E7E5B"/>
    <w:rsid w:val="006F00B5"/>
    <w:rsid w:val="006F0DDB"/>
    <w:rsid w:val="006F1901"/>
    <w:rsid w:val="006F25FC"/>
    <w:rsid w:val="006F3578"/>
    <w:rsid w:val="006F357F"/>
    <w:rsid w:val="006F3AEA"/>
    <w:rsid w:val="006F3ED7"/>
    <w:rsid w:val="006F47E4"/>
    <w:rsid w:val="006F4944"/>
    <w:rsid w:val="006F4E41"/>
    <w:rsid w:val="006F4F1E"/>
    <w:rsid w:val="006F4FD5"/>
    <w:rsid w:val="006F60A1"/>
    <w:rsid w:val="006F77D5"/>
    <w:rsid w:val="0070181B"/>
    <w:rsid w:val="00704FAE"/>
    <w:rsid w:val="0070543F"/>
    <w:rsid w:val="007067F7"/>
    <w:rsid w:val="00706EBC"/>
    <w:rsid w:val="00710A5B"/>
    <w:rsid w:val="007115A0"/>
    <w:rsid w:val="00712236"/>
    <w:rsid w:val="00712419"/>
    <w:rsid w:val="00716AC8"/>
    <w:rsid w:val="00721CC7"/>
    <w:rsid w:val="0072283D"/>
    <w:rsid w:val="007273C1"/>
    <w:rsid w:val="007276C3"/>
    <w:rsid w:val="00727FF0"/>
    <w:rsid w:val="0073170B"/>
    <w:rsid w:val="00733061"/>
    <w:rsid w:val="0073482C"/>
    <w:rsid w:val="00735FA0"/>
    <w:rsid w:val="00736DA9"/>
    <w:rsid w:val="007371CB"/>
    <w:rsid w:val="00737968"/>
    <w:rsid w:val="007427C1"/>
    <w:rsid w:val="0074755B"/>
    <w:rsid w:val="00752743"/>
    <w:rsid w:val="0075581C"/>
    <w:rsid w:val="00756B78"/>
    <w:rsid w:val="00756BD1"/>
    <w:rsid w:val="00760283"/>
    <w:rsid w:val="00761AC0"/>
    <w:rsid w:val="00761EB4"/>
    <w:rsid w:val="00762AF6"/>
    <w:rsid w:val="0076377F"/>
    <w:rsid w:val="007644F0"/>
    <w:rsid w:val="00764CC5"/>
    <w:rsid w:val="00767154"/>
    <w:rsid w:val="007703FE"/>
    <w:rsid w:val="00770C35"/>
    <w:rsid w:val="00770F71"/>
    <w:rsid w:val="007802AA"/>
    <w:rsid w:val="007806C0"/>
    <w:rsid w:val="0078115A"/>
    <w:rsid w:val="00781905"/>
    <w:rsid w:val="00782724"/>
    <w:rsid w:val="0078450F"/>
    <w:rsid w:val="00784A02"/>
    <w:rsid w:val="00785E17"/>
    <w:rsid w:val="0079025B"/>
    <w:rsid w:val="00791505"/>
    <w:rsid w:val="0079159F"/>
    <w:rsid w:val="0079197E"/>
    <w:rsid w:val="007935A0"/>
    <w:rsid w:val="007950FD"/>
    <w:rsid w:val="0079557A"/>
    <w:rsid w:val="00795865"/>
    <w:rsid w:val="00796466"/>
    <w:rsid w:val="00797B73"/>
    <w:rsid w:val="007A134D"/>
    <w:rsid w:val="007A3376"/>
    <w:rsid w:val="007A3BE0"/>
    <w:rsid w:val="007A7306"/>
    <w:rsid w:val="007A780F"/>
    <w:rsid w:val="007A7A22"/>
    <w:rsid w:val="007B2FE3"/>
    <w:rsid w:val="007B5AC5"/>
    <w:rsid w:val="007B62E0"/>
    <w:rsid w:val="007B7051"/>
    <w:rsid w:val="007B7FCA"/>
    <w:rsid w:val="007C027A"/>
    <w:rsid w:val="007C1D1A"/>
    <w:rsid w:val="007C35E6"/>
    <w:rsid w:val="007C3602"/>
    <w:rsid w:val="007C3C59"/>
    <w:rsid w:val="007C62A9"/>
    <w:rsid w:val="007C6D3E"/>
    <w:rsid w:val="007D14A0"/>
    <w:rsid w:val="007D1B42"/>
    <w:rsid w:val="007D207C"/>
    <w:rsid w:val="007D3725"/>
    <w:rsid w:val="007D3B76"/>
    <w:rsid w:val="007E6ECD"/>
    <w:rsid w:val="007E785F"/>
    <w:rsid w:val="007E7927"/>
    <w:rsid w:val="007F18BA"/>
    <w:rsid w:val="007F2411"/>
    <w:rsid w:val="007F2A89"/>
    <w:rsid w:val="007F43C3"/>
    <w:rsid w:val="007F442D"/>
    <w:rsid w:val="007F462F"/>
    <w:rsid w:val="007F4919"/>
    <w:rsid w:val="007F51C9"/>
    <w:rsid w:val="008029F1"/>
    <w:rsid w:val="00803B51"/>
    <w:rsid w:val="008058E1"/>
    <w:rsid w:val="00806020"/>
    <w:rsid w:val="0080736E"/>
    <w:rsid w:val="00811012"/>
    <w:rsid w:val="00811108"/>
    <w:rsid w:val="008120BB"/>
    <w:rsid w:val="008159DB"/>
    <w:rsid w:val="0081707B"/>
    <w:rsid w:val="008171D2"/>
    <w:rsid w:val="008226FB"/>
    <w:rsid w:val="00826BE9"/>
    <w:rsid w:val="00827285"/>
    <w:rsid w:val="00832112"/>
    <w:rsid w:val="00832B7D"/>
    <w:rsid w:val="00833184"/>
    <w:rsid w:val="008348AF"/>
    <w:rsid w:val="008350ED"/>
    <w:rsid w:val="00835D6F"/>
    <w:rsid w:val="00836F3C"/>
    <w:rsid w:val="008401B7"/>
    <w:rsid w:val="00842A8F"/>
    <w:rsid w:val="00842E28"/>
    <w:rsid w:val="00843125"/>
    <w:rsid w:val="00844B4B"/>
    <w:rsid w:val="0084526E"/>
    <w:rsid w:val="00845D5E"/>
    <w:rsid w:val="0084640B"/>
    <w:rsid w:val="00851393"/>
    <w:rsid w:val="00851C00"/>
    <w:rsid w:val="008539BA"/>
    <w:rsid w:val="008604E9"/>
    <w:rsid w:val="00860D6A"/>
    <w:rsid w:val="008621D6"/>
    <w:rsid w:val="00862971"/>
    <w:rsid w:val="00866EF2"/>
    <w:rsid w:val="008679B1"/>
    <w:rsid w:val="008717C6"/>
    <w:rsid w:val="008721BF"/>
    <w:rsid w:val="00873737"/>
    <w:rsid w:val="00874F90"/>
    <w:rsid w:val="00875478"/>
    <w:rsid w:val="00877853"/>
    <w:rsid w:val="00880345"/>
    <w:rsid w:val="00880739"/>
    <w:rsid w:val="00880795"/>
    <w:rsid w:val="008843DF"/>
    <w:rsid w:val="008851A4"/>
    <w:rsid w:val="00887496"/>
    <w:rsid w:val="00891C3D"/>
    <w:rsid w:val="008A07B5"/>
    <w:rsid w:val="008A1FFF"/>
    <w:rsid w:val="008A601E"/>
    <w:rsid w:val="008A700D"/>
    <w:rsid w:val="008A72B5"/>
    <w:rsid w:val="008A7697"/>
    <w:rsid w:val="008B3F85"/>
    <w:rsid w:val="008B4168"/>
    <w:rsid w:val="008B52FA"/>
    <w:rsid w:val="008B7581"/>
    <w:rsid w:val="008B78FF"/>
    <w:rsid w:val="008B7CB1"/>
    <w:rsid w:val="008B7FE4"/>
    <w:rsid w:val="008C049B"/>
    <w:rsid w:val="008C315B"/>
    <w:rsid w:val="008C4434"/>
    <w:rsid w:val="008C722E"/>
    <w:rsid w:val="008C751B"/>
    <w:rsid w:val="008C770F"/>
    <w:rsid w:val="008C7741"/>
    <w:rsid w:val="008D1691"/>
    <w:rsid w:val="008D169A"/>
    <w:rsid w:val="008D6966"/>
    <w:rsid w:val="008E114D"/>
    <w:rsid w:val="008E14C4"/>
    <w:rsid w:val="008E23C5"/>
    <w:rsid w:val="008E3ADB"/>
    <w:rsid w:val="008E7FDB"/>
    <w:rsid w:val="008F02D0"/>
    <w:rsid w:val="008F4DCF"/>
    <w:rsid w:val="008F5500"/>
    <w:rsid w:val="008F607D"/>
    <w:rsid w:val="008F6B42"/>
    <w:rsid w:val="008F6BBD"/>
    <w:rsid w:val="00900067"/>
    <w:rsid w:val="00900F26"/>
    <w:rsid w:val="0090692D"/>
    <w:rsid w:val="00910278"/>
    <w:rsid w:val="00911B49"/>
    <w:rsid w:val="00912819"/>
    <w:rsid w:val="009144DB"/>
    <w:rsid w:val="00914A7A"/>
    <w:rsid w:val="00914B8C"/>
    <w:rsid w:val="00926542"/>
    <w:rsid w:val="00926AB5"/>
    <w:rsid w:val="00930EB5"/>
    <w:rsid w:val="009345F7"/>
    <w:rsid w:val="00935E7B"/>
    <w:rsid w:val="0093611C"/>
    <w:rsid w:val="00937AEC"/>
    <w:rsid w:val="00940E1E"/>
    <w:rsid w:val="00941838"/>
    <w:rsid w:val="00942441"/>
    <w:rsid w:val="00947DDD"/>
    <w:rsid w:val="0095331F"/>
    <w:rsid w:val="0095790C"/>
    <w:rsid w:val="0096069D"/>
    <w:rsid w:val="009607FB"/>
    <w:rsid w:val="00961F35"/>
    <w:rsid w:val="009620D5"/>
    <w:rsid w:val="00962102"/>
    <w:rsid w:val="009625B9"/>
    <w:rsid w:val="009643E7"/>
    <w:rsid w:val="00966A80"/>
    <w:rsid w:val="00967594"/>
    <w:rsid w:val="00972FFE"/>
    <w:rsid w:val="00974A13"/>
    <w:rsid w:val="00981C2B"/>
    <w:rsid w:val="00983A39"/>
    <w:rsid w:val="009849AE"/>
    <w:rsid w:val="00987F9D"/>
    <w:rsid w:val="00990033"/>
    <w:rsid w:val="00992056"/>
    <w:rsid w:val="00994713"/>
    <w:rsid w:val="00997497"/>
    <w:rsid w:val="00997CE7"/>
    <w:rsid w:val="009A14DF"/>
    <w:rsid w:val="009A2D7E"/>
    <w:rsid w:val="009A3013"/>
    <w:rsid w:val="009A37C5"/>
    <w:rsid w:val="009A38C1"/>
    <w:rsid w:val="009A4104"/>
    <w:rsid w:val="009A50B6"/>
    <w:rsid w:val="009A5505"/>
    <w:rsid w:val="009A5D46"/>
    <w:rsid w:val="009A5F10"/>
    <w:rsid w:val="009A6A9F"/>
    <w:rsid w:val="009A7309"/>
    <w:rsid w:val="009B1314"/>
    <w:rsid w:val="009B1E95"/>
    <w:rsid w:val="009B4E87"/>
    <w:rsid w:val="009B6C07"/>
    <w:rsid w:val="009B7AC3"/>
    <w:rsid w:val="009C2EC0"/>
    <w:rsid w:val="009C4008"/>
    <w:rsid w:val="009C50DD"/>
    <w:rsid w:val="009C545C"/>
    <w:rsid w:val="009C68C9"/>
    <w:rsid w:val="009D1529"/>
    <w:rsid w:val="009D394F"/>
    <w:rsid w:val="009D68D6"/>
    <w:rsid w:val="009E3718"/>
    <w:rsid w:val="009E5A74"/>
    <w:rsid w:val="009F23F0"/>
    <w:rsid w:val="009F2B9A"/>
    <w:rsid w:val="009F2BC2"/>
    <w:rsid w:val="009F409E"/>
    <w:rsid w:val="009F5A2D"/>
    <w:rsid w:val="009F5C5E"/>
    <w:rsid w:val="009F7D3A"/>
    <w:rsid w:val="009F7F9F"/>
    <w:rsid w:val="00A03B21"/>
    <w:rsid w:val="00A03BA3"/>
    <w:rsid w:val="00A107DE"/>
    <w:rsid w:val="00A14BAC"/>
    <w:rsid w:val="00A14F92"/>
    <w:rsid w:val="00A1588C"/>
    <w:rsid w:val="00A20DA2"/>
    <w:rsid w:val="00A20FFC"/>
    <w:rsid w:val="00A218F1"/>
    <w:rsid w:val="00A223B8"/>
    <w:rsid w:val="00A34DF8"/>
    <w:rsid w:val="00A35CB4"/>
    <w:rsid w:val="00A366AC"/>
    <w:rsid w:val="00A36873"/>
    <w:rsid w:val="00A37545"/>
    <w:rsid w:val="00A4131E"/>
    <w:rsid w:val="00A442F4"/>
    <w:rsid w:val="00A45421"/>
    <w:rsid w:val="00A47966"/>
    <w:rsid w:val="00A50A05"/>
    <w:rsid w:val="00A52A93"/>
    <w:rsid w:val="00A53D50"/>
    <w:rsid w:val="00A5416B"/>
    <w:rsid w:val="00A5486A"/>
    <w:rsid w:val="00A60ED9"/>
    <w:rsid w:val="00A61958"/>
    <w:rsid w:val="00A65181"/>
    <w:rsid w:val="00A657A9"/>
    <w:rsid w:val="00A65A4F"/>
    <w:rsid w:val="00A661D0"/>
    <w:rsid w:val="00A66DA5"/>
    <w:rsid w:val="00A708F0"/>
    <w:rsid w:val="00A71923"/>
    <w:rsid w:val="00A724F5"/>
    <w:rsid w:val="00A73197"/>
    <w:rsid w:val="00A73222"/>
    <w:rsid w:val="00A74CDA"/>
    <w:rsid w:val="00A8157F"/>
    <w:rsid w:val="00A81AD1"/>
    <w:rsid w:val="00A81B38"/>
    <w:rsid w:val="00A830E7"/>
    <w:rsid w:val="00A84B5A"/>
    <w:rsid w:val="00A85926"/>
    <w:rsid w:val="00A868CD"/>
    <w:rsid w:val="00A8736D"/>
    <w:rsid w:val="00A876F5"/>
    <w:rsid w:val="00A901FA"/>
    <w:rsid w:val="00A91064"/>
    <w:rsid w:val="00A96127"/>
    <w:rsid w:val="00A96E67"/>
    <w:rsid w:val="00AA0AAC"/>
    <w:rsid w:val="00AA1E8F"/>
    <w:rsid w:val="00AA3FC2"/>
    <w:rsid w:val="00AA49A3"/>
    <w:rsid w:val="00AA49E1"/>
    <w:rsid w:val="00AA5561"/>
    <w:rsid w:val="00AB0336"/>
    <w:rsid w:val="00AB1F69"/>
    <w:rsid w:val="00AB3305"/>
    <w:rsid w:val="00AB35AB"/>
    <w:rsid w:val="00AB6653"/>
    <w:rsid w:val="00AB7246"/>
    <w:rsid w:val="00AC1BE6"/>
    <w:rsid w:val="00AC4485"/>
    <w:rsid w:val="00AC5771"/>
    <w:rsid w:val="00AC5A47"/>
    <w:rsid w:val="00AC619D"/>
    <w:rsid w:val="00AD2802"/>
    <w:rsid w:val="00AD2E45"/>
    <w:rsid w:val="00AD3F62"/>
    <w:rsid w:val="00AD40BD"/>
    <w:rsid w:val="00AD586D"/>
    <w:rsid w:val="00AD685B"/>
    <w:rsid w:val="00AD74CF"/>
    <w:rsid w:val="00AD7775"/>
    <w:rsid w:val="00AE0C59"/>
    <w:rsid w:val="00AE1FC7"/>
    <w:rsid w:val="00AE21A8"/>
    <w:rsid w:val="00AE24A0"/>
    <w:rsid w:val="00AE3559"/>
    <w:rsid w:val="00AE3880"/>
    <w:rsid w:val="00AE48DE"/>
    <w:rsid w:val="00AE6FB6"/>
    <w:rsid w:val="00AF3065"/>
    <w:rsid w:val="00AF6314"/>
    <w:rsid w:val="00AF70E8"/>
    <w:rsid w:val="00B011FB"/>
    <w:rsid w:val="00B03D0B"/>
    <w:rsid w:val="00B0652A"/>
    <w:rsid w:val="00B06F57"/>
    <w:rsid w:val="00B07327"/>
    <w:rsid w:val="00B07F79"/>
    <w:rsid w:val="00B10284"/>
    <w:rsid w:val="00B11688"/>
    <w:rsid w:val="00B16934"/>
    <w:rsid w:val="00B16D96"/>
    <w:rsid w:val="00B1713D"/>
    <w:rsid w:val="00B2032B"/>
    <w:rsid w:val="00B2080F"/>
    <w:rsid w:val="00B2083A"/>
    <w:rsid w:val="00B21EA8"/>
    <w:rsid w:val="00B21FCF"/>
    <w:rsid w:val="00B223F1"/>
    <w:rsid w:val="00B2350A"/>
    <w:rsid w:val="00B23D08"/>
    <w:rsid w:val="00B246B1"/>
    <w:rsid w:val="00B248C6"/>
    <w:rsid w:val="00B25197"/>
    <w:rsid w:val="00B30E56"/>
    <w:rsid w:val="00B35E58"/>
    <w:rsid w:val="00B4075D"/>
    <w:rsid w:val="00B411AD"/>
    <w:rsid w:val="00B45E55"/>
    <w:rsid w:val="00B51300"/>
    <w:rsid w:val="00B5157C"/>
    <w:rsid w:val="00B524BC"/>
    <w:rsid w:val="00B55AE6"/>
    <w:rsid w:val="00B57015"/>
    <w:rsid w:val="00B60636"/>
    <w:rsid w:val="00B60AA4"/>
    <w:rsid w:val="00B61EAC"/>
    <w:rsid w:val="00B65B0C"/>
    <w:rsid w:val="00B67F48"/>
    <w:rsid w:val="00B70272"/>
    <w:rsid w:val="00B702D8"/>
    <w:rsid w:val="00B70917"/>
    <w:rsid w:val="00B71212"/>
    <w:rsid w:val="00B72003"/>
    <w:rsid w:val="00B736C5"/>
    <w:rsid w:val="00B75E4D"/>
    <w:rsid w:val="00B77ABF"/>
    <w:rsid w:val="00B81DAD"/>
    <w:rsid w:val="00B907AB"/>
    <w:rsid w:val="00B955D7"/>
    <w:rsid w:val="00B96112"/>
    <w:rsid w:val="00B97633"/>
    <w:rsid w:val="00BA0769"/>
    <w:rsid w:val="00BA27CB"/>
    <w:rsid w:val="00BA36C0"/>
    <w:rsid w:val="00BA4929"/>
    <w:rsid w:val="00BA5612"/>
    <w:rsid w:val="00BA6F29"/>
    <w:rsid w:val="00BB163B"/>
    <w:rsid w:val="00BB2B6E"/>
    <w:rsid w:val="00BB3461"/>
    <w:rsid w:val="00BB3A0F"/>
    <w:rsid w:val="00BB6FD7"/>
    <w:rsid w:val="00BC0F59"/>
    <w:rsid w:val="00BC2CFD"/>
    <w:rsid w:val="00BC3BCE"/>
    <w:rsid w:val="00BC3E68"/>
    <w:rsid w:val="00BC5AE4"/>
    <w:rsid w:val="00BC732B"/>
    <w:rsid w:val="00BD11E4"/>
    <w:rsid w:val="00BD16F9"/>
    <w:rsid w:val="00BD241C"/>
    <w:rsid w:val="00BD2DF3"/>
    <w:rsid w:val="00BD7162"/>
    <w:rsid w:val="00BE2D27"/>
    <w:rsid w:val="00BE3948"/>
    <w:rsid w:val="00BE4B70"/>
    <w:rsid w:val="00BE5273"/>
    <w:rsid w:val="00BE597C"/>
    <w:rsid w:val="00BE74B5"/>
    <w:rsid w:val="00BE7DC2"/>
    <w:rsid w:val="00BF2181"/>
    <w:rsid w:val="00C01126"/>
    <w:rsid w:val="00C04D98"/>
    <w:rsid w:val="00C06B58"/>
    <w:rsid w:val="00C06B7C"/>
    <w:rsid w:val="00C07120"/>
    <w:rsid w:val="00C106A0"/>
    <w:rsid w:val="00C116EC"/>
    <w:rsid w:val="00C132D0"/>
    <w:rsid w:val="00C1724D"/>
    <w:rsid w:val="00C20112"/>
    <w:rsid w:val="00C20210"/>
    <w:rsid w:val="00C23A22"/>
    <w:rsid w:val="00C25087"/>
    <w:rsid w:val="00C30536"/>
    <w:rsid w:val="00C3169B"/>
    <w:rsid w:val="00C37DB6"/>
    <w:rsid w:val="00C40E5A"/>
    <w:rsid w:val="00C41312"/>
    <w:rsid w:val="00C4155C"/>
    <w:rsid w:val="00C4338E"/>
    <w:rsid w:val="00C43FAE"/>
    <w:rsid w:val="00C4414C"/>
    <w:rsid w:val="00C4765A"/>
    <w:rsid w:val="00C47BD6"/>
    <w:rsid w:val="00C50BE6"/>
    <w:rsid w:val="00C52E05"/>
    <w:rsid w:val="00C5390A"/>
    <w:rsid w:val="00C53D41"/>
    <w:rsid w:val="00C54955"/>
    <w:rsid w:val="00C559D4"/>
    <w:rsid w:val="00C60F10"/>
    <w:rsid w:val="00C711F3"/>
    <w:rsid w:val="00C71BCA"/>
    <w:rsid w:val="00C74CBA"/>
    <w:rsid w:val="00C77F45"/>
    <w:rsid w:val="00C831C1"/>
    <w:rsid w:val="00C833E0"/>
    <w:rsid w:val="00C85A32"/>
    <w:rsid w:val="00C86724"/>
    <w:rsid w:val="00C91D08"/>
    <w:rsid w:val="00C9229C"/>
    <w:rsid w:val="00C925B0"/>
    <w:rsid w:val="00C929F7"/>
    <w:rsid w:val="00C932BB"/>
    <w:rsid w:val="00C93DC4"/>
    <w:rsid w:val="00CA4972"/>
    <w:rsid w:val="00CA4FC7"/>
    <w:rsid w:val="00CA7906"/>
    <w:rsid w:val="00CB05E2"/>
    <w:rsid w:val="00CB172D"/>
    <w:rsid w:val="00CB1949"/>
    <w:rsid w:val="00CB3119"/>
    <w:rsid w:val="00CB544E"/>
    <w:rsid w:val="00CB5867"/>
    <w:rsid w:val="00CB6684"/>
    <w:rsid w:val="00CC2E96"/>
    <w:rsid w:val="00CC467B"/>
    <w:rsid w:val="00CD497C"/>
    <w:rsid w:val="00CD6E4B"/>
    <w:rsid w:val="00CD76D9"/>
    <w:rsid w:val="00CD7FDA"/>
    <w:rsid w:val="00CE4614"/>
    <w:rsid w:val="00CE534A"/>
    <w:rsid w:val="00CE59D7"/>
    <w:rsid w:val="00CE7976"/>
    <w:rsid w:val="00CE7A40"/>
    <w:rsid w:val="00CF2F82"/>
    <w:rsid w:val="00CF39BF"/>
    <w:rsid w:val="00CF454C"/>
    <w:rsid w:val="00CF6A78"/>
    <w:rsid w:val="00D0293C"/>
    <w:rsid w:val="00D03E2A"/>
    <w:rsid w:val="00D10A34"/>
    <w:rsid w:val="00D11168"/>
    <w:rsid w:val="00D117BA"/>
    <w:rsid w:val="00D1374B"/>
    <w:rsid w:val="00D1476E"/>
    <w:rsid w:val="00D177B4"/>
    <w:rsid w:val="00D20880"/>
    <w:rsid w:val="00D251C2"/>
    <w:rsid w:val="00D267C9"/>
    <w:rsid w:val="00D3015C"/>
    <w:rsid w:val="00D34612"/>
    <w:rsid w:val="00D348BD"/>
    <w:rsid w:val="00D34F83"/>
    <w:rsid w:val="00D36061"/>
    <w:rsid w:val="00D40242"/>
    <w:rsid w:val="00D404C8"/>
    <w:rsid w:val="00D427CB"/>
    <w:rsid w:val="00D44AAB"/>
    <w:rsid w:val="00D473EE"/>
    <w:rsid w:val="00D4783F"/>
    <w:rsid w:val="00D51439"/>
    <w:rsid w:val="00D51467"/>
    <w:rsid w:val="00D52D6A"/>
    <w:rsid w:val="00D5342A"/>
    <w:rsid w:val="00D555A5"/>
    <w:rsid w:val="00D55D03"/>
    <w:rsid w:val="00D656E5"/>
    <w:rsid w:val="00D70B91"/>
    <w:rsid w:val="00D71280"/>
    <w:rsid w:val="00D71AC5"/>
    <w:rsid w:val="00D72891"/>
    <w:rsid w:val="00D72DC7"/>
    <w:rsid w:val="00D732F4"/>
    <w:rsid w:val="00D73611"/>
    <w:rsid w:val="00D747C1"/>
    <w:rsid w:val="00D74DE0"/>
    <w:rsid w:val="00D756E5"/>
    <w:rsid w:val="00D76CAE"/>
    <w:rsid w:val="00D76E9B"/>
    <w:rsid w:val="00D833D8"/>
    <w:rsid w:val="00D835B4"/>
    <w:rsid w:val="00D84834"/>
    <w:rsid w:val="00D86BC3"/>
    <w:rsid w:val="00D87B62"/>
    <w:rsid w:val="00D909A1"/>
    <w:rsid w:val="00D90DD8"/>
    <w:rsid w:val="00D91004"/>
    <w:rsid w:val="00D92C5A"/>
    <w:rsid w:val="00D9428F"/>
    <w:rsid w:val="00D94983"/>
    <w:rsid w:val="00D961E7"/>
    <w:rsid w:val="00DA0B21"/>
    <w:rsid w:val="00DA28B2"/>
    <w:rsid w:val="00DA4972"/>
    <w:rsid w:val="00DA7208"/>
    <w:rsid w:val="00DA75D5"/>
    <w:rsid w:val="00DB02F3"/>
    <w:rsid w:val="00DB3A88"/>
    <w:rsid w:val="00DB4BBE"/>
    <w:rsid w:val="00DB5539"/>
    <w:rsid w:val="00DB65E1"/>
    <w:rsid w:val="00DB67C6"/>
    <w:rsid w:val="00DC0128"/>
    <w:rsid w:val="00DC0D20"/>
    <w:rsid w:val="00DC0FB7"/>
    <w:rsid w:val="00DC13C1"/>
    <w:rsid w:val="00DC379C"/>
    <w:rsid w:val="00DC38D5"/>
    <w:rsid w:val="00DC4BC2"/>
    <w:rsid w:val="00DC5F10"/>
    <w:rsid w:val="00DD05C6"/>
    <w:rsid w:val="00DD0E57"/>
    <w:rsid w:val="00DD4762"/>
    <w:rsid w:val="00DD476E"/>
    <w:rsid w:val="00DD5DD4"/>
    <w:rsid w:val="00DD6C57"/>
    <w:rsid w:val="00DE0E7F"/>
    <w:rsid w:val="00DE296F"/>
    <w:rsid w:val="00DE3CA3"/>
    <w:rsid w:val="00DE4F50"/>
    <w:rsid w:val="00DE6B64"/>
    <w:rsid w:val="00DF37A9"/>
    <w:rsid w:val="00DF3B52"/>
    <w:rsid w:val="00DF493C"/>
    <w:rsid w:val="00DF5B76"/>
    <w:rsid w:val="00DF6833"/>
    <w:rsid w:val="00DF7336"/>
    <w:rsid w:val="00E1060F"/>
    <w:rsid w:val="00E11CB1"/>
    <w:rsid w:val="00E128FA"/>
    <w:rsid w:val="00E12DCA"/>
    <w:rsid w:val="00E12FC4"/>
    <w:rsid w:val="00E1520C"/>
    <w:rsid w:val="00E15D3B"/>
    <w:rsid w:val="00E22154"/>
    <w:rsid w:val="00E24DCB"/>
    <w:rsid w:val="00E24EF2"/>
    <w:rsid w:val="00E2520A"/>
    <w:rsid w:val="00E258AB"/>
    <w:rsid w:val="00E301D4"/>
    <w:rsid w:val="00E30EFC"/>
    <w:rsid w:val="00E31505"/>
    <w:rsid w:val="00E3198D"/>
    <w:rsid w:val="00E3460C"/>
    <w:rsid w:val="00E346FE"/>
    <w:rsid w:val="00E3548D"/>
    <w:rsid w:val="00E35D5C"/>
    <w:rsid w:val="00E36497"/>
    <w:rsid w:val="00E40D86"/>
    <w:rsid w:val="00E40EA9"/>
    <w:rsid w:val="00E426CD"/>
    <w:rsid w:val="00E4433A"/>
    <w:rsid w:val="00E44898"/>
    <w:rsid w:val="00E45ACF"/>
    <w:rsid w:val="00E509BA"/>
    <w:rsid w:val="00E50B96"/>
    <w:rsid w:val="00E51174"/>
    <w:rsid w:val="00E526EB"/>
    <w:rsid w:val="00E52A6A"/>
    <w:rsid w:val="00E55252"/>
    <w:rsid w:val="00E55552"/>
    <w:rsid w:val="00E56874"/>
    <w:rsid w:val="00E60324"/>
    <w:rsid w:val="00E63EA4"/>
    <w:rsid w:val="00E6526B"/>
    <w:rsid w:val="00E660E0"/>
    <w:rsid w:val="00E661B8"/>
    <w:rsid w:val="00E67D9A"/>
    <w:rsid w:val="00E67FE1"/>
    <w:rsid w:val="00E71850"/>
    <w:rsid w:val="00E731F6"/>
    <w:rsid w:val="00E7416D"/>
    <w:rsid w:val="00E755B1"/>
    <w:rsid w:val="00E7574A"/>
    <w:rsid w:val="00E75EF9"/>
    <w:rsid w:val="00E8286C"/>
    <w:rsid w:val="00E83270"/>
    <w:rsid w:val="00E8438E"/>
    <w:rsid w:val="00E85A4F"/>
    <w:rsid w:val="00E872AC"/>
    <w:rsid w:val="00E92ABA"/>
    <w:rsid w:val="00E943CA"/>
    <w:rsid w:val="00E94DB7"/>
    <w:rsid w:val="00E94F29"/>
    <w:rsid w:val="00E95213"/>
    <w:rsid w:val="00EA07C2"/>
    <w:rsid w:val="00EA0E1B"/>
    <w:rsid w:val="00EA15FC"/>
    <w:rsid w:val="00EA1637"/>
    <w:rsid w:val="00EA23DD"/>
    <w:rsid w:val="00EA3354"/>
    <w:rsid w:val="00EA422C"/>
    <w:rsid w:val="00EA6473"/>
    <w:rsid w:val="00EB2240"/>
    <w:rsid w:val="00EB3F0F"/>
    <w:rsid w:val="00EB44A1"/>
    <w:rsid w:val="00EB53AE"/>
    <w:rsid w:val="00EC0623"/>
    <w:rsid w:val="00EC06A6"/>
    <w:rsid w:val="00EC5E16"/>
    <w:rsid w:val="00EE29AF"/>
    <w:rsid w:val="00EE39C5"/>
    <w:rsid w:val="00EE3CF2"/>
    <w:rsid w:val="00EF0578"/>
    <w:rsid w:val="00EF082E"/>
    <w:rsid w:val="00EF2315"/>
    <w:rsid w:val="00EF2FDD"/>
    <w:rsid w:val="00EF418A"/>
    <w:rsid w:val="00EF5FE6"/>
    <w:rsid w:val="00F01B05"/>
    <w:rsid w:val="00F02B63"/>
    <w:rsid w:val="00F02D53"/>
    <w:rsid w:val="00F0526E"/>
    <w:rsid w:val="00F05F02"/>
    <w:rsid w:val="00F063D1"/>
    <w:rsid w:val="00F06895"/>
    <w:rsid w:val="00F0792D"/>
    <w:rsid w:val="00F11002"/>
    <w:rsid w:val="00F12E78"/>
    <w:rsid w:val="00F13810"/>
    <w:rsid w:val="00F1455D"/>
    <w:rsid w:val="00F2213B"/>
    <w:rsid w:val="00F22A8F"/>
    <w:rsid w:val="00F2308B"/>
    <w:rsid w:val="00F26A4E"/>
    <w:rsid w:val="00F27F3B"/>
    <w:rsid w:val="00F37F45"/>
    <w:rsid w:val="00F41B3F"/>
    <w:rsid w:val="00F51C21"/>
    <w:rsid w:val="00F52990"/>
    <w:rsid w:val="00F52A9F"/>
    <w:rsid w:val="00F54599"/>
    <w:rsid w:val="00F61A0E"/>
    <w:rsid w:val="00F64803"/>
    <w:rsid w:val="00F650A5"/>
    <w:rsid w:val="00F6584F"/>
    <w:rsid w:val="00F66065"/>
    <w:rsid w:val="00F71901"/>
    <w:rsid w:val="00F719E7"/>
    <w:rsid w:val="00F7271E"/>
    <w:rsid w:val="00F75F05"/>
    <w:rsid w:val="00F77262"/>
    <w:rsid w:val="00F80D6B"/>
    <w:rsid w:val="00F82CA2"/>
    <w:rsid w:val="00F84E41"/>
    <w:rsid w:val="00F8505E"/>
    <w:rsid w:val="00F85476"/>
    <w:rsid w:val="00F85D09"/>
    <w:rsid w:val="00F9079D"/>
    <w:rsid w:val="00F9266D"/>
    <w:rsid w:val="00F92890"/>
    <w:rsid w:val="00F92950"/>
    <w:rsid w:val="00F932CA"/>
    <w:rsid w:val="00F94687"/>
    <w:rsid w:val="00F951BF"/>
    <w:rsid w:val="00F95A61"/>
    <w:rsid w:val="00F978C7"/>
    <w:rsid w:val="00F97E68"/>
    <w:rsid w:val="00FA458B"/>
    <w:rsid w:val="00FA5C8F"/>
    <w:rsid w:val="00FA64D2"/>
    <w:rsid w:val="00FB07ED"/>
    <w:rsid w:val="00FB25CE"/>
    <w:rsid w:val="00FB2647"/>
    <w:rsid w:val="00FB75A0"/>
    <w:rsid w:val="00FC02B9"/>
    <w:rsid w:val="00FC14F6"/>
    <w:rsid w:val="00FC150B"/>
    <w:rsid w:val="00FC32F8"/>
    <w:rsid w:val="00FC4335"/>
    <w:rsid w:val="00FC43E4"/>
    <w:rsid w:val="00FC6223"/>
    <w:rsid w:val="00FC6C82"/>
    <w:rsid w:val="00FD18C4"/>
    <w:rsid w:val="00FD6369"/>
    <w:rsid w:val="00FE042A"/>
    <w:rsid w:val="00FE04C6"/>
    <w:rsid w:val="00FE0F50"/>
    <w:rsid w:val="00FE21E5"/>
    <w:rsid w:val="00FE2C7F"/>
    <w:rsid w:val="00FE2DD5"/>
    <w:rsid w:val="00FE38F2"/>
    <w:rsid w:val="00FE445C"/>
    <w:rsid w:val="00FE4F66"/>
    <w:rsid w:val="00FF0C89"/>
    <w:rsid w:val="00FF0DBE"/>
    <w:rsid w:val="00FF222D"/>
    <w:rsid w:val="00FF61EB"/>
    <w:rsid w:val="00FF6E53"/>
    <w:rsid w:val="00FF6F74"/>
    <w:rsid w:val="00FF70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CCA336D-D85B-4A31-940D-A5ECEFBB7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64D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3198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A64D2"/>
    <w:rPr>
      <w:rFonts w:ascii="Tahoma" w:hAnsi="Tahoma" w:cs="Tahoma"/>
      <w:sz w:val="16"/>
      <w:szCs w:val="16"/>
    </w:rPr>
  </w:style>
  <w:style w:type="character" w:customStyle="1" w:styleId="a4">
    <w:name w:val="Текст выноски Знак"/>
    <w:basedOn w:val="a0"/>
    <w:link w:val="a3"/>
    <w:uiPriority w:val="99"/>
    <w:semiHidden/>
    <w:rsid w:val="00FA64D2"/>
    <w:rPr>
      <w:rFonts w:ascii="Tahoma" w:eastAsia="Times New Roman" w:hAnsi="Tahoma" w:cs="Tahoma"/>
      <w:sz w:val="16"/>
      <w:szCs w:val="16"/>
      <w:lang w:eastAsia="ru-RU"/>
    </w:rPr>
  </w:style>
  <w:style w:type="paragraph" w:customStyle="1" w:styleId="ConsPlusNormal">
    <w:name w:val="ConsPlusNormal"/>
    <w:rsid w:val="006946E6"/>
    <w:pPr>
      <w:autoSpaceDE w:val="0"/>
      <w:autoSpaceDN w:val="0"/>
      <w:adjustRightInd w:val="0"/>
      <w:spacing w:after="0" w:line="240" w:lineRule="auto"/>
    </w:pPr>
    <w:rPr>
      <w:rFonts w:ascii="Arial" w:hAnsi="Arial" w:cs="Arial"/>
      <w:sz w:val="20"/>
      <w:szCs w:val="20"/>
    </w:rPr>
  </w:style>
  <w:style w:type="table" w:styleId="a5">
    <w:name w:val="Table Grid"/>
    <w:basedOn w:val="a1"/>
    <w:uiPriority w:val="39"/>
    <w:rsid w:val="009D68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4F7838"/>
    <w:pPr>
      <w:ind w:left="720"/>
      <w:contextualSpacing/>
    </w:pPr>
  </w:style>
  <w:style w:type="paragraph" w:styleId="a7">
    <w:name w:val="header"/>
    <w:basedOn w:val="a"/>
    <w:link w:val="a8"/>
    <w:uiPriority w:val="99"/>
    <w:semiHidden/>
    <w:unhideWhenUsed/>
    <w:rsid w:val="00DC379C"/>
    <w:pPr>
      <w:tabs>
        <w:tab w:val="center" w:pos="4677"/>
        <w:tab w:val="right" w:pos="9355"/>
      </w:tabs>
    </w:pPr>
  </w:style>
  <w:style w:type="character" w:customStyle="1" w:styleId="a8">
    <w:name w:val="Верхний колонтитул Знак"/>
    <w:basedOn w:val="a0"/>
    <w:link w:val="a7"/>
    <w:uiPriority w:val="99"/>
    <w:semiHidden/>
    <w:rsid w:val="00DC379C"/>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DC379C"/>
    <w:pPr>
      <w:tabs>
        <w:tab w:val="center" w:pos="4677"/>
        <w:tab w:val="right" w:pos="9355"/>
      </w:tabs>
    </w:pPr>
  </w:style>
  <w:style w:type="character" w:customStyle="1" w:styleId="aa">
    <w:name w:val="Нижний колонтитул Знак"/>
    <w:basedOn w:val="a0"/>
    <w:link w:val="a9"/>
    <w:uiPriority w:val="99"/>
    <w:rsid w:val="00DC379C"/>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E3198D"/>
    <w:rPr>
      <w:rFonts w:asciiTheme="majorHAnsi" w:eastAsiaTheme="majorEastAsia" w:hAnsiTheme="majorHAnsi" w:cstheme="majorBidi"/>
      <w:b/>
      <w:bCs/>
      <w:color w:val="365F91" w:themeColor="accent1" w:themeShade="BF"/>
      <w:sz w:val="28"/>
      <w:szCs w:val="28"/>
      <w:lang w:eastAsia="ru-RU"/>
    </w:rPr>
  </w:style>
  <w:style w:type="paragraph" w:styleId="ab">
    <w:name w:val="TOC Heading"/>
    <w:basedOn w:val="1"/>
    <w:next w:val="a"/>
    <w:uiPriority w:val="39"/>
    <w:semiHidden/>
    <w:unhideWhenUsed/>
    <w:qFormat/>
    <w:rsid w:val="00E3198D"/>
    <w:pPr>
      <w:spacing w:line="276" w:lineRule="auto"/>
      <w:outlineLvl w:val="9"/>
    </w:pPr>
    <w:rPr>
      <w:lang w:eastAsia="en-US"/>
    </w:rPr>
  </w:style>
  <w:style w:type="paragraph" w:styleId="2">
    <w:name w:val="toc 2"/>
    <w:basedOn w:val="a"/>
    <w:next w:val="a"/>
    <w:autoRedefine/>
    <w:uiPriority w:val="39"/>
    <w:semiHidden/>
    <w:unhideWhenUsed/>
    <w:qFormat/>
    <w:rsid w:val="00E3198D"/>
    <w:pPr>
      <w:spacing w:after="100" w:line="276" w:lineRule="auto"/>
      <w:ind w:left="220"/>
    </w:pPr>
    <w:rPr>
      <w:rFonts w:asciiTheme="minorHAnsi" w:eastAsiaTheme="minorEastAsia" w:hAnsiTheme="minorHAnsi" w:cstheme="minorBidi"/>
      <w:sz w:val="22"/>
      <w:szCs w:val="22"/>
      <w:lang w:eastAsia="en-US"/>
    </w:rPr>
  </w:style>
  <w:style w:type="paragraph" w:styleId="11">
    <w:name w:val="toc 1"/>
    <w:basedOn w:val="a"/>
    <w:next w:val="a"/>
    <w:autoRedefine/>
    <w:uiPriority w:val="39"/>
    <w:semiHidden/>
    <w:unhideWhenUsed/>
    <w:qFormat/>
    <w:rsid w:val="00E3198D"/>
    <w:pPr>
      <w:spacing w:after="100" w:line="276" w:lineRule="auto"/>
    </w:pPr>
    <w:rPr>
      <w:rFonts w:asciiTheme="minorHAnsi" w:eastAsiaTheme="minorEastAsia" w:hAnsiTheme="minorHAnsi" w:cstheme="minorBidi"/>
      <w:sz w:val="22"/>
      <w:szCs w:val="22"/>
      <w:lang w:eastAsia="en-US"/>
    </w:rPr>
  </w:style>
  <w:style w:type="paragraph" w:styleId="3">
    <w:name w:val="toc 3"/>
    <w:basedOn w:val="a"/>
    <w:next w:val="a"/>
    <w:autoRedefine/>
    <w:uiPriority w:val="39"/>
    <w:semiHidden/>
    <w:unhideWhenUsed/>
    <w:qFormat/>
    <w:rsid w:val="00E3198D"/>
    <w:pPr>
      <w:spacing w:after="100" w:line="276" w:lineRule="auto"/>
      <w:ind w:left="440"/>
    </w:pPr>
    <w:rPr>
      <w:rFonts w:asciiTheme="minorHAnsi" w:eastAsiaTheme="minorEastAsia" w:hAnsiTheme="minorHAnsi" w:cstheme="minorBidi"/>
      <w:sz w:val="22"/>
      <w:szCs w:val="22"/>
      <w:lang w:eastAsia="en-US"/>
    </w:rPr>
  </w:style>
  <w:style w:type="paragraph" w:styleId="ac">
    <w:name w:val="Normal (Web)"/>
    <w:basedOn w:val="a"/>
    <w:uiPriority w:val="99"/>
    <w:unhideWhenUsed/>
    <w:rsid w:val="002E6993"/>
    <w:pPr>
      <w:spacing w:before="100" w:beforeAutospacing="1" w:after="100" w:afterAutospacing="1"/>
    </w:pPr>
  </w:style>
  <w:style w:type="character" w:customStyle="1" w:styleId="apple-converted-space">
    <w:name w:val="apple-converted-space"/>
    <w:basedOn w:val="a0"/>
    <w:rsid w:val="002E6993"/>
  </w:style>
  <w:style w:type="character" w:styleId="ad">
    <w:name w:val="Hyperlink"/>
    <w:basedOn w:val="a0"/>
    <w:uiPriority w:val="99"/>
    <w:semiHidden/>
    <w:unhideWhenUsed/>
    <w:rsid w:val="00BB3A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6654485">
      <w:bodyDiv w:val="1"/>
      <w:marLeft w:val="0"/>
      <w:marRight w:val="0"/>
      <w:marTop w:val="0"/>
      <w:marBottom w:val="0"/>
      <w:divBdr>
        <w:top w:val="none" w:sz="0" w:space="0" w:color="auto"/>
        <w:left w:val="none" w:sz="0" w:space="0" w:color="auto"/>
        <w:bottom w:val="none" w:sz="0" w:space="0" w:color="auto"/>
        <w:right w:val="none" w:sz="0" w:space="0" w:color="auto"/>
      </w:divBdr>
    </w:div>
    <w:div w:id="792942195">
      <w:bodyDiv w:val="1"/>
      <w:marLeft w:val="0"/>
      <w:marRight w:val="0"/>
      <w:marTop w:val="0"/>
      <w:marBottom w:val="0"/>
      <w:divBdr>
        <w:top w:val="none" w:sz="0" w:space="0" w:color="auto"/>
        <w:left w:val="none" w:sz="0" w:space="0" w:color="auto"/>
        <w:bottom w:val="none" w:sz="0" w:space="0" w:color="auto"/>
        <w:right w:val="none" w:sz="0" w:space="0" w:color="auto"/>
      </w:divBdr>
    </w:div>
    <w:div w:id="1428575184">
      <w:bodyDiv w:val="1"/>
      <w:marLeft w:val="0"/>
      <w:marRight w:val="0"/>
      <w:marTop w:val="0"/>
      <w:marBottom w:val="0"/>
      <w:divBdr>
        <w:top w:val="none" w:sz="0" w:space="0" w:color="auto"/>
        <w:left w:val="none" w:sz="0" w:space="0" w:color="auto"/>
        <w:bottom w:val="none" w:sz="0" w:space="0" w:color="auto"/>
        <w:right w:val="none" w:sz="0" w:space="0" w:color="auto"/>
      </w:divBdr>
    </w:div>
    <w:div w:id="1589924758">
      <w:bodyDiv w:val="1"/>
      <w:marLeft w:val="0"/>
      <w:marRight w:val="0"/>
      <w:marTop w:val="0"/>
      <w:marBottom w:val="0"/>
      <w:divBdr>
        <w:top w:val="none" w:sz="0" w:space="0" w:color="auto"/>
        <w:left w:val="none" w:sz="0" w:space="0" w:color="auto"/>
        <w:bottom w:val="none" w:sz="0" w:space="0" w:color="auto"/>
        <w:right w:val="none" w:sz="0" w:space="0" w:color="auto"/>
      </w:divBdr>
    </w:div>
    <w:div w:id="1638414969">
      <w:bodyDiv w:val="1"/>
      <w:marLeft w:val="0"/>
      <w:marRight w:val="0"/>
      <w:marTop w:val="0"/>
      <w:marBottom w:val="0"/>
      <w:divBdr>
        <w:top w:val="none" w:sz="0" w:space="0" w:color="auto"/>
        <w:left w:val="none" w:sz="0" w:space="0" w:color="auto"/>
        <w:bottom w:val="none" w:sz="0" w:space="0" w:color="auto"/>
        <w:right w:val="none" w:sz="0" w:space="0" w:color="auto"/>
      </w:divBdr>
    </w:div>
    <w:div w:id="1759329050">
      <w:bodyDiv w:val="1"/>
      <w:marLeft w:val="0"/>
      <w:marRight w:val="0"/>
      <w:marTop w:val="0"/>
      <w:marBottom w:val="0"/>
      <w:divBdr>
        <w:top w:val="none" w:sz="0" w:space="0" w:color="auto"/>
        <w:left w:val="none" w:sz="0" w:space="0" w:color="auto"/>
        <w:bottom w:val="none" w:sz="0" w:space="0" w:color="auto"/>
        <w:right w:val="none" w:sz="0" w:space="0" w:color="auto"/>
      </w:divBdr>
    </w:div>
    <w:div w:id="1827668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ru.wikipedia.org/wiki/%D0%9D%D0%B5%D0%BA%D0%BE%D0%BC%D0%BC%D0%B5%D1%80%D1%87%D0%B5%D1%81%D0%BA%D0%B0%D1%8F_%D0%BE%D1%80%D0%B3%D0%B0%D0%BD%D0%B8%D0%B7%D0%B0%D1%86%D0%B8%D1%8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43740D0-7B31-42B5-9B8F-492E98935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14</Pages>
  <Words>3236</Words>
  <Characters>18451</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21644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Учетная запись Майкрософт</cp:lastModifiedBy>
  <cp:revision>10</cp:revision>
  <cp:lastPrinted>2017-06-29T01:24:00Z</cp:lastPrinted>
  <dcterms:created xsi:type="dcterms:W3CDTF">2015-07-20T07:12:00Z</dcterms:created>
  <dcterms:modified xsi:type="dcterms:W3CDTF">2023-01-13T03:52:00Z</dcterms:modified>
</cp:coreProperties>
</file>